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B" w:rsidRPr="00310902" w:rsidRDefault="002203EB" w:rsidP="007179F1">
      <w:pPr>
        <w:jc w:val="both"/>
        <w:rPr>
          <w:b/>
        </w:rPr>
      </w:pPr>
      <w:r w:rsidRPr="00310902">
        <w:rPr>
          <w:b/>
        </w:rPr>
        <w:t>Black Isle Partnership (BIP)</w:t>
      </w:r>
      <w:r w:rsidR="00A378BD">
        <w:rPr>
          <w:b/>
        </w:rPr>
        <w:t xml:space="preserve"> – Black Isle Communities Meeting</w:t>
      </w:r>
    </w:p>
    <w:p w:rsidR="002203EB" w:rsidRPr="00310902" w:rsidRDefault="002203EB" w:rsidP="007179F1">
      <w:pPr>
        <w:jc w:val="both"/>
        <w:rPr>
          <w:b/>
        </w:rPr>
      </w:pPr>
    </w:p>
    <w:p w:rsidR="00BC1D7B" w:rsidRDefault="006B60B6" w:rsidP="007179F1">
      <w:pPr>
        <w:jc w:val="both"/>
        <w:rPr>
          <w:b/>
        </w:rPr>
      </w:pPr>
      <w:r>
        <w:rPr>
          <w:b/>
        </w:rPr>
        <w:t>Zoom Meet</w:t>
      </w:r>
      <w:r w:rsidR="00277380">
        <w:rPr>
          <w:b/>
        </w:rPr>
        <w:t xml:space="preserve">ing 1000 </w:t>
      </w:r>
      <w:r w:rsidR="004E324D">
        <w:rPr>
          <w:b/>
        </w:rPr>
        <w:t>28</w:t>
      </w:r>
      <w:r w:rsidR="002415E6">
        <w:rPr>
          <w:b/>
        </w:rPr>
        <w:t xml:space="preserve"> </w:t>
      </w:r>
      <w:r w:rsidR="00E66863">
        <w:rPr>
          <w:b/>
        </w:rPr>
        <w:t>September</w:t>
      </w:r>
      <w:r w:rsidR="002203EB" w:rsidRPr="00310902">
        <w:rPr>
          <w:b/>
        </w:rPr>
        <w:t xml:space="preserve"> 2021</w:t>
      </w:r>
    </w:p>
    <w:p w:rsidR="002203EB" w:rsidRPr="00BC1D7B" w:rsidRDefault="002203EB" w:rsidP="007179F1">
      <w:pPr>
        <w:jc w:val="both"/>
        <w:rPr>
          <w:b/>
        </w:rPr>
      </w:pPr>
    </w:p>
    <w:p w:rsidR="004E324D" w:rsidRDefault="002203EB" w:rsidP="007179F1">
      <w:pPr>
        <w:jc w:val="both"/>
      </w:pPr>
      <w:r w:rsidRPr="00310902">
        <w:rPr>
          <w:b/>
        </w:rPr>
        <w:t>Present</w:t>
      </w:r>
      <w:r w:rsidR="006B60B6">
        <w:rPr>
          <w:b/>
        </w:rPr>
        <w:t xml:space="preserve">: </w:t>
      </w:r>
      <w:r w:rsidR="00DA7DE3">
        <w:t>J</w:t>
      </w:r>
      <w:r w:rsidR="00500991">
        <w:t>on Palmer (</w:t>
      </w:r>
      <w:r w:rsidR="00BB64B8">
        <w:t xml:space="preserve">Chair of Meeting and </w:t>
      </w:r>
      <w:r w:rsidR="00500991">
        <w:t>BIP)</w:t>
      </w:r>
      <w:r w:rsidR="00DA7DE3">
        <w:t xml:space="preserve">, </w:t>
      </w:r>
      <w:r w:rsidR="003F21AC">
        <w:t>Julia</w:t>
      </w:r>
      <w:r w:rsidR="004E324D">
        <w:t xml:space="preserve">n </w:t>
      </w:r>
      <w:proofErr w:type="spellStart"/>
      <w:r w:rsidR="004E324D">
        <w:t>Paren</w:t>
      </w:r>
      <w:proofErr w:type="spellEnd"/>
      <w:r w:rsidR="004E324D">
        <w:t xml:space="preserve"> (BIP and Minute Taker), </w:t>
      </w:r>
      <w:r w:rsidR="00DA7DE3">
        <w:t>Ann Jeff</w:t>
      </w:r>
      <w:r w:rsidR="00254C89">
        <w:t>erson (</w:t>
      </w:r>
      <w:proofErr w:type="spellStart"/>
      <w:r w:rsidR="00254C89">
        <w:t>Fortrose</w:t>
      </w:r>
      <w:proofErr w:type="spellEnd"/>
      <w:r w:rsidR="00254C89">
        <w:t xml:space="preserve"> and </w:t>
      </w:r>
      <w:proofErr w:type="spellStart"/>
      <w:r w:rsidR="00254C89">
        <w:t>Rosemarkie</w:t>
      </w:r>
      <w:proofErr w:type="spellEnd"/>
      <w:r w:rsidR="00254C89">
        <w:t xml:space="preserve"> </w:t>
      </w:r>
      <w:r w:rsidR="003F21AC">
        <w:t>Community Council)</w:t>
      </w:r>
      <w:r w:rsidR="00A065D0">
        <w:t xml:space="preserve">, </w:t>
      </w:r>
      <w:r w:rsidR="00EF2266">
        <w:t>Anne Phillips (</w:t>
      </w:r>
      <w:proofErr w:type="spellStart"/>
      <w:r w:rsidR="00EF2266">
        <w:t>Fortrose</w:t>
      </w:r>
      <w:proofErr w:type="spellEnd"/>
      <w:r w:rsidR="00EF2266">
        <w:t xml:space="preserve"> and </w:t>
      </w:r>
      <w:proofErr w:type="spellStart"/>
      <w:r w:rsidR="00EF2266">
        <w:t>Rosemarkie</w:t>
      </w:r>
      <w:proofErr w:type="spellEnd"/>
      <w:r w:rsidR="00EF2266">
        <w:t xml:space="preserve"> Community Council</w:t>
      </w:r>
      <w:r w:rsidR="00EF2266" w:rsidRPr="00254C89">
        <w:t xml:space="preserve">), </w:t>
      </w:r>
      <w:r w:rsidR="00E75FA0">
        <w:t xml:space="preserve">Vanessa </w:t>
      </w:r>
      <w:proofErr w:type="spellStart"/>
      <w:r w:rsidR="007179F1">
        <w:t>Hallhead</w:t>
      </w:r>
      <w:proofErr w:type="spellEnd"/>
      <w:r w:rsidR="00E75FA0">
        <w:t xml:space="preserve"> (BIP</w:t>
      </w:r>
      <w:r w:rsidR="0035447D">
        <w:t>)</w:t>
      </w:r>
      <w:r w:rsidR="00B41438">
        <w:t xml:space="preserve">, </w:t>
      </w:r>
      <w:proofErr w:type="spellStart"/>
      <w:r w:rsidR="00B41AA4">
        <w:t>Cai</w:t>
      </w:r>
      <w:proofErr w:type="spellEnd"/>
      <w:r w:rsidR="00B41AA4">
        <w:t xml:space="preserve"> </w:t>
      </w:r>
      <w:r w:rsidR="004B48DB">
        <w:t xml:space="preserve">MacIver </w:t>
      </w:r>
      <w:r w:rsidR="00B41AA4">
        <w:t>(Highland Council</w:t>
      </w:r>
      <w:r w:rsidR="002C06F6">
        <w:t>)</w:t>
      </w:r>
      <w:r w:rsidR="009A0C61">
        <w:t>,</w:t>
      </w:r>
      <w:r w:rsidR="004E324D">
        <w:t xml:space="preserve"> Peter </w:t>
      </w:r>
      <w:proofErr w:type="spellStart"/>
      <w:r w:rsidR="004E324D">
        <w:t>Ratcliffe</w:t>
      </w:r>
      <w:proofErr w:type="spellEnd"/>
      <w:r w:rsidR="004E324D">
        <w:t xml:space="preserve"> (Cromarty Community Council), Sheila</w:t>
      </w:r>
      <w:r w:rsidR="00BB64B8">
        <w:t xml:space="preserve"> Currie (Transition Black Isle), Nigel </w:t>
      </w:r>
      <w:proofErr w:type="spellStart"/>
      <w:r w:rsidR="00BB64B8">
        <w:t>Shapcott</w:t>
      </w:r>
      <w:proofErr w:type="spellEnd"/>
      <w:r w:rsidR="00BB64B8">
        <w:t xml:space="preserve"> (Cromarty Development Trust)</w:t>
      </w:r>
    </w:p>
    <w:p w:rsidR="004E324D" w:rsidRDefault="004E324D" w:rsidP="007179F1">
      <w:pPr>
        <w:jc w:val="both"/>
      </w:pPr>
    </w:p>
    <w:p w:rsidR="004E324D" w:rsidRDefault="004E324D" w:rsidP="004E324D">
      <w:pPr>
        <w:jc w:val="both"/>
      </w:pPr>
      <w:r w:rsidRPr="004E324D">
        <w:rPr>
          <w:b/>
        </w:rPr>
        <w:t xml:space="preserve">Apologies:  </w:t>
      </w:r>
      <w:r w:rsidRPr="0070200A">
        <w:t>Cllr</w:t>
      </w:r>
      <w:r>
        <w:rPr>
          <w:b/>
        </w:rPr>
        <w:t xml:space="preserve">. </w:t>
      </w:r>
      <w:r w:rsidRPr="0070200A">
        <w:t>Gordon Adam (Highland Council and BIP</w:t>
      </w:r>
      <w:r>
        <w:t>) Helen Robinson (</w:t>
      </w:r>
      <w:proofErr w:type="spellStart"/>
      <w:r>
        <w:t>Rosemarkie</w:t>
      </w:r>
      <w:proofErr w:type="spellEnd"/>
      <w:r>
        <w:t xml:space="preserve"> and </w:t>
      </w:r>
      <w:proofErr w:type="spellStart"/>
      <w:r>
        <w:t>Fortrose</w:t>
      </w:r>
      <w:proofErr w:type="spellEnd"/>
      <w:r>
        <w:t xml:space="preserve"> Trust), Alison </w:t>
      </w:r>
      <w:proofErr w:type="spellStart"/>
      <w:r>
        <w:t>Petch</w:t>
      </w:r>
      <w:proofErr w:type="spellEnd"/>
      <w:r>
        <w:t xml:space="preserve"> (</w:t>
      </w:r>
      <w:proofErr w:type="spellStart"/>
      <w:r>
        <w:t>Culbokie</w:t>
      </w:r>
      <w:proofErr w:type="spellEnd"/>
      <w:r>
        <w:t xml:space="preserve"> C</w:t>
      </w:r>
      <w:r w:rsidR="00F02DAF">
        <w:t>ommunity Trust), Megan Mackenzie</w:t>
      </w:r>
      <w:r>
        <w:t xml:space="preserve"> (Black Isle Cares), Helena Macleod (RANK and </w:t>
      </w:r>
      <w:proofErr w:type="spellStart"/>
      <w:r>
        <w:t>Kessock</w:t>
      </w:r>
      <w:proofErr w:type="spellEnd"/>
      <w:r>
        <w:t xml:space="preserve"> Kindness), </w:t>
      </w:r>
      <w:r w:rsidR="00F02DAF">
        <w:t>Sarah Macdonald-Taylor (</w:t>
      </w:r>
      <w:proofErr w:type="spellStart"/>
      <w:r w:rsidR="00F02DAF">
        <w:t>Avoch</w:t>
      </w:r>
      <w:proofErr w:type="spellEnd"/>
      <w:r w:rsidR="00F02DAF">
        <w:t xml:space="preserve"> and Killen Community Council)</w:t>
      </w:r>
    </w:p>
    <w:p w:rsidR="002147EC" w:rsidRPr="004E324D" w:rsidRDefault="002147EC" w:rsidP="007179F1">
      <w:pPr>
        <w:jc w:val="both"/>
        <w:rPr>
          <w:b/>
        </w:rPr>
      </w:pPr>
    </w:p>
    <w:p w:rsidR="00E75FA0" w:rsidRPr="00E75FA0" w:rsidRDefault="0000333E" w:rsidP="007179F1">
      <w:pPr>
        <w:jc w:val="both"/>
        <w:rPr>
          <w:b/>
        </w:rPr>
      </w:pPr>
      <w:r>
        <w:rPr>
          <w:b/>
        </w:rPr>
        <w:t xml:space="preserve">Agenda 1: Minutes of the BIP - </w:t>
      </w:r>
      <w:r w:rsidR="00E75FA0" w:rsidRPr="00E75FA0">
        <w:rPr>
          <w:b/>
        </w:rPr>
        <w:t>Blac</w:t>
      </w:r>
      <w:r w:rsidR="005C2027">
        <w:rPr>
          <w:b/>
        </w:rPr>
        <w:t xml:space="preserve">k Isle Communities Meeting on </w:t>
      </w:r>
      <w:r w:rsidR="000362EA">
        <w:rPr>
          <w:b/>
        </w:rPr>
        <w:t>14 September</w:t>
      </w:r>
      <w:r w:rsidR="00E75FA0" w:rsidRPr="00E75FA0">
        <w:rPr>
          <w:b/>
        </w:rPr>
        <w:t xml:space="preserve"> 2021</w:t>
      </w:r>
    </w:p>
    <w:p w:rsidR="00E75FA0" w:rsidRDefault="00E75FA0" w:rsidP="007179F1">
      <w:pPr>
        <w:jc w:val="both"/>
      </w:pPr>
    </w:p>
    <w:p w:rsidR="00E66863" w:rsidRDefault="00F02DAF" w:rsidP="007179F1">
      <w:pPr>
        <w:jc w:val="both"/>
      </w:pPr>
      <w:r>
        <w:t>The Minutes of the meeting on 14 September</w:t>
      </w:r>
      <w:r w:rsidR="000E5320">
        <w:t xml:space="preserve"> 2021 were approved, </w:t>
      </w:r>
    </w:p>
    <w:p w:rsidR="00E66863" w:rsidRDefault="00E66863" w:rsidP="007179F1">
      <w:pPr>
        <w:jc w:val="both"/>
      </w:pPr>
    </w:p>
    <w:p w:rsidR="00FC2A71" w:rsidRDefault="00CC58AF" w:rsidP="007179F1">
      <w:pPr>
        <w:jc w:val="both"/>
        <w:rPr>
          <w:b/>
        </w:rPr>
      </w:pPr>
      <w:r>
        <w:rPr>
          <w:b/>
        </w:rPr>
        <w:t>Agenda 2</w:t>
      </w:r>
      <w:r w:rsidR="00476576">
        <w:rPr>
          <w:b/>
        </w:rPr>
        <w:t xml:space="preserve">:  </w:t>
      </w:r>
      <w:r w:rsidR="00FC2A71">
        <w:rPr>
          <w:b/>
        </w:rPr>
        <w:t>Democracy on the Black Isle</w:t>
      </w:r>
    </w:p>
    <w:p w:rsidR="00FC2A71" w:rsidRDefault="00FC2A71" w:rsidP="007179F1">
      <w:pPr>
        <w:jc w:val="both"/>
        <w:rPr>
          <w:b/>
        </w:rPr>
      </w:pPr>
    </w:p>
    <w:p w:rsidR="00BB64B8" w:rsidRDefault="00FC2A71" w:rsidP="00BB64B8">
      <w:pPr>
        <w:jc w:val="both"/>
      </w:pPr>
      <w:r w:rsidRPr="0040703C">
        <w:t>Jon Palmer reflected that there were few present t</w:t>
      </w:r>
      <w:r w:rsidR="00BB64B8">
        <w:t>o discuss the important item that</w:t>
      </w:r>
      <w:r w:rsidRPr="0040703C">
        <w:t xml:space="preserve"> Gordon Adam had</w:t>
      </w:r>
      <w:r w:rsidR="00BB64B8">
        <w:t xml:space="preserve"> laid out in a pre-meeting brief:</w:t>
      </w:r>
    </w:p>
    <w:p w:rsidR="0040703C" w:rsidRPr="0040703C" w:rsidRDefault="0040703C" w:rsidP="00BB64B8">
      <w:pPr>
        <w:jc w:val="both"/>
        <w:rPr>
          <w:rFonts w:ascii="Cambria" w:hAnsi="Cambria" w:cs="Times New Roman"/>
          <w:i/>
          <w:color w:val="222222"/>
        </w:rPr>
      </w:pPr>
    </w:p>
    <w:p w:rsidR="0040703C" w:rsidRPr="0040703C" w:rsidRDefault="0040703C" w:rsidP="0040703C">
      <w:pPr>
        <w:shd w:val="clear" w:color="auto" w:fill="FFFFFF"/>
        <w:rPr>
          <w:rFonts w:ascii="Cambria" w:hAnsi="Cambria" w:cs="Times New Roman"/>
          <w:i/>
          <w:color w:val="222222"/>
        </w:rPr>
      </w:pPr>
      <w:r w:rsidRPr="0040703C">
        <w:rPr>
          <w:rFonts w:ascii="Cambria" w:hAnsi="Cambria" w:cs="Times New Roman"/>
          <w:i/>
          <w:color w:val="222222"/>
        </w:rPr>
        <w:t>The discussion will focus on making democratic accountability work on the Black Isle – in other words how to put into place a structure which will allow more people to influence how money is spent, what it is spent on, and how additional money can be raised to do what we feel is needed for the good of the Black Isle as a whole. The formation of the Black Isle Area Committee gives us the opportunity to do just this, and the 3 Councillors are in favour of three groupings – the Black Isle Community Councils, the Black Isle Parent Councils and the Black Isle Partnership being the principal influencing organisations on the Area Committee decisions. Just how they can directly voice their views at Area Committee is something that needs to be worked out with Council Officers.</w:t>
      </w:r>
    </w:p>
    <w:p w:rsidR="0040703C" w:rsidRPr="0040703C" w:rsidRDefault="0040703C" w:rsidP="0040703C">
      <w:pPr>
        <w:shd w:val="clear" w:color="auto" w:fill="FFFFFF"/>
        <w:rPr>
          <w:rFonts w:ascii="Cambria" w:hAnsi="Cambria" w:cs="Times New Roman"/>
          <w:i/>
          <w:color w:val="222222"/>
        </w:rPr>
      </w:pPr>
      <w:r w:rsidRPr="0040703C">
        <w:rPr>
          <w:rFonts w:ascii="Cambria" w:hAnsi="Cambria" w:cs="Times New Roman"/>
          <w:i/>
          <w:color w:val="222222"/>
        </w:rPr>
        <w:t> </w:t>
      </w:r>
    </w:p>
    <w:p w:rsidR="0040703C" w:rsidRPr="0040703C" w:rsidRDefault="0040703C" w:rsidP="0040703C">
      <w:pPr>
        <w:shd w:val="clear" w:color="auto" w:fill="FFFFFF"/>
        <w:rPr>
          <w:rFonts w:ascii="Arial" w:hAnsi="Arial" w:cs="Times New Roman"/>
          <w:color w:val="222222"/>
        </w:rPr>
      </w:pPr>
      <w:r w:rsidRPr="0040703C">
        <w:rPr>
          <w:rFonts w:ascii="Cambria" w:hAnsi="Cambria" w:cs="Times New Roman"/>
          <w:i/>
          <w:color w:val="222222"/>
        </w:rPr>
        <w:t>This is work in progress, and this is your opportunity to discuss the pros and cons of this broad idea, and perhaps come up with others of your own. What’s more you will be doing it in my absence – I can’t be with you on Tuesday so you won’t risk offending me by any critical reactions. Jon will chair the discussion and Julian will take his usual painstaking minutes so I will have a full account after the event!  I hope you are able to take part in the discussion – it may seem a bit of a dry subject, but it could be an important one for establishing how decisions affecting the Black Isle are arrived at in the future</w:t>
      </w:r>
      <w:r w:rsidRPr="0040703C">
        <w:rPr>
          <w:rFonts w:ascii="Arial" w:hAnsi="Arial" w:cs="Times New Roman"/>
          <w:color w:val="222222"/>
        </w:rPr>
        <w:t>.</w:t>
      </w:r>
    </w:p>
    <w:p w:rsidR="00C547CC" w:rsidRPr="009F4CC7" w:rsidRDefault="00C547CC" w:rsidP="007179F1">
      <w:pPr>
        <w:jc w:val="both"/>
      </w:pPr>
    </w:p>
    <w:p w:rsidR="00EF29B8" w:rsidRDefault="004B48DB" w:rsidP="007179F1">
      <w:pPr>
        <w:jc w:val="both"/>
      </w:pPr>
      <w:r w:rsidRPr="002A3457">
        <w:rPr>
          <w:b/>
        </w:rPr>
        <w:t>Jon Palmer</w:t>
      </w:r>
      <w:r w:rsidR="002A3457">
        <w:rPr>
          <w:b/>
        </w:rPr>
        <w:t xml:space="preserve"> </w:t>
      </w:r>
      <w:r w:rsidR="00EF29B8">
        <w:t>repeated the three strands of Gordon’s ideas and reminded all that the Black Isle Partnership could represent the trans-Black Isle organisations, such as Black Isle Care</w:t>
      </w:r>
      <w:r w:rsidR="00756A27">
        <w:t>s, Transition Black Isle, which</w:t>
      </w:r>
      <w:r w:rsidR="00EF29B8">
        <w:t xml:space="preserve"> lay outside the community Council structure.  He asked for comments.</w:t>
      </w:r>
    </w:p>
    <w:p w:rsidR="006B6F99" w:rsidRDefault="006B6F99" w:rsidP="007179F1">
      <w:pPr>
        <w:jc w:val="both"/>
      </w:pPr>
    </w:p>
    <w:p w:rsidR="00887DD5" w:rsidRDefault="003F5E14" w:rsidP="007179F1">
      <w:pPr>
        <w:jc w:val="both"/>
      </w:pPr>
      <w:proofErr w:type="spellStart"/>
      <w:r>
        <w:rPr>
          <w:b/>
        </w:rPr>
        <w:t>Cai</w:t>
      </w:r>
      <w:proofErr w:type="spellEnd"/>
      <w:r w:rsidR="00DA6997" w:rsidRPr="003F5E14">
        <w:rPr>
          <w:b/>
        </w:rPr>
        <w:t xml:space="preserve"> MacIver</w:t>
      </w:r>
      <w:r w:rsidR="00887DD5">
        <w:t xml:space="preserve"> reminded all that the scope of the Area Committee’s work was quite limited.</w:t>
      </w:r>
    </w:p>
    <w:p w:rsidR="00D46579" w:rsidRDefault="00D46579" w:rsidP="007179F1">
      <w:pPr>
        <w:jc w:val="both"/>
      </w:pPr>
    </w:p>
    <w:p w:rsidR="00654BBF" w:rsidRDefault="00887DD5" w:rsidP="00654BBF">
      <w:pPr>
        <w:rPr>
          <w:rFonts w:ascii="Times" w:hAnsi="Times"/>
          <w:sz w:val="20"/>
          <w:szCs w:val="20"/>
        </w:rPr>
      </w:pPr>
      <w:r>
        <w:rPr>
          <w:b/>
        </w:rPr>
        <w:t>Ann Jefferson</w:t>
      </w:r>
      <w:r w:rsidR="002C3104">
        <w:rPr>
          <w:b/>
        </w:rPr>
        <w:t xml:space="preserve"> </w:t>
      </w:r>
      <w:r w:rsidR="002C3104">
        <w:t xml:space="preserve">said she was ignorant of why </w:t>
      </w:r>
      <w:r>
        <w:t xml:space="preserve">the </w:t>
      </w:r>
      <w:proofErr w:type="spellStart"/>
      <w:r w:rsidR="004676D3">
        <w:t>Dingwall</w:t>
      </w:r>
      <w:proofErr w:type="spellEnd"/>
      <w:r w:rsidR="004676D3">
        <w:t xml:space="preserve">, </w:t>
      </w:r>
      <w:proofErr w:type="spellStart"/>
      <w:r>
        <w:t>Seaforth</w:t>
      </w:r>
      <w:proofErr w:type="spellEnd"/>
      <w:r>
        <w:t xml:space="preserve"> and Bla</w:t>
      </w:r>
      <w:r w:rsidR="002C3104">
        <w:t>ck Isle Committee was broken up and sought an explanation.</w:t>
      </w:r>
      <w:r w:rsidR="00A321D4">
        <w:t xml:space="preserve">  She saw a smaller Area Committee as a great opportunity, but only if </w:t>
      </w:r>
      <w:r w:rsidR="002C3104">
        <w:t xml:space="preserve">the Black Isle’s </w:t>
      </w:r>
      <w:r w:rsidR="00A321D4">
        <w:t xml:space="preserve">concerns would be </w:t>
      </w:r>
      <w:r w:rsidR="002C3104">
        <w:t xml:space="preserve">better </w:t>
      </w:r>
      <w:r w:rsidR="00A321D4">
        <w:t xml:space="preserve">heard at the heart of the Highland Council.   </w:t>
      </w:r>
      <w:r w:rsidR="00170A6D">
        <w:t xml:space="preserve">Ann sought honesty on how the voice of the Black Isle could be made more powerful.  She </w:t>
      </w:r>
      <w:r w:rsidR="003658B0">
        <w:t xml:space="preserve">also </w:t>
      </w:r>
      <w:r w:rsidR="000B46D5">
        <w:t>thought that the type of issues FRCC regularly raise</w:t>
      </w:r>
      <w:r w:rsidR="00654BBF">
        <w:t>d</w:t>
      </w:r>
      <w:r w:rsidR="000B46D5">
        <w:t xml:space="preserve"> with Highland Council would </w:t>
      </w:r>
      <w:r w:rsidR="00654BBF">
        <w:t xml:space="preserve">not be covered in </w:t>
      </w:r>
      <w:proofErr w:type="spellStart"/>
      <w:r w:rsidR="002C3104">
        <w:t>Cai’s</w:t>
      </w:r>
      <w:proofErr w:type="spellEnd"/>
      <w:r w:rsidR="002C3104">
        <w:t xml:space="preserve"> new </w:t>
      </w:r>
      <w:r w:rsidR="00654BBF">
        <w:t>role.</w:t>
      </w:r>
    </w:p>
    <w:p w:rsidR="003658B0" w:rsidRPr="00654BBF" w:rsidRDefault="003658B0" w:rsidP="00654BBF">
      <w:pPr>
        <w:rPr>
          <w:rFonts w:ascii="Times" w:hAnsi="Times"/>
          <w:sz w:val="20"/>
          <w:szCs w:val="20"/>
        </w:rPr>
      </w:pPr>
    </w:p>
    <w:p w:rsidR="004676D3" w:rsidRDefault="003658B0" w:rsidP="007179F1">
      <w:pPr>
        <w:jc w:val="both"/>
      </w:pPr>
      <w:proofErr w:type="spellStart"/>
      <w:r w:rsidRPr="003658B0">
        <w:rPr>
          <w:b/>
        </w:rPr>
        <w:t>Cai</w:t>
      </w:r>
      <w:proofErr w:type="spellEnd"/>
      <w:r w:rsidRPr="003658B0">
        <w:rPr>
          <w:b/>
        </w:rPr>
        <w:t xml:space="preserve"> MacIver</w:t>
      </w:r>
      <w:r>
        <w:t xml:space="preserve"> responded by saying that her area was both</w:t>
      </w:r>
      <w:r w:rsidR="00595907">
        <w:t xml:space="preserve"> the Black Isle and </w:t>
      </w:r>
      <w:proofErr w:type="spellStart"/>
      <w:r w:rsidR="004676D3">
        <w:t>Dingwall/</w:t>
      </w:r>
      <w:r w:rsidR="00595907">
        <w:t>Seaforth</w:t>
      </w:r>
      <w:proofErr w:type="spellEnd"/>
      <w:r w:rsidR="00595907">
        <w:t>.  S</w:t>
      </w:r>
      <w:r>
        <w:t xml:space="preserve">he was </w:t>
      </w:r>
      <w:r w:rsidR="00595907">
        <w:t xml:space="preserve">meeting local groups </w:t>
      </w:r>
      <w:r w:rsidR="00756A27">
        <w:t xml:space="preserve">such as Black Isle Cares and </w:t>
      </w:r>
      <w:proofErr w:type="spellStart"/>
      <w:r w:rsidR="00756A27">
        <w:t>MoO</w:t>
      </w:r>
      <w:proofErr w:type="spellEnd"/>
      <w:r w:rsidR="00595907">
        <w:t xml:space="preserve"> Food and trying to build links to improve resilience.  The job was new, and work was in progress.</w:t>
      </w:r>
    </w:p>
    <w:p w:rsidR="004676D3" w:rsidRDefault="004676D3" w:rsidP="007179F1">
      <w:pPr>
        <w:jc w:val="both"/>
      </w:pPr>
    </w:p>
    <w:p w:rsidR="00437C40" w:rsidRDefault="004676D3" w:rsidP="007179F1">
      <w:pPr>
        <w:jc w:val="both"/>
      </w:pPr>
      <w:r w:rsidRPr="00437C40">
        <w:rPr>
          <w:b/>
        </w:rPr>
        <w:t>Jon Palmer</w:t>
      </w:r>
      <w:r>
        <w:t xml:space="preserve"> responded to Ann by saying that he only had scanty knowledge.  He understood the final straw</w:t>
      </w:r>
      <w:r w:rsidR="00437C40">
        <w:t xml:space="preserve"> </w:t>
      </w:r>
      <w:r>
        <w:t xml:space="preserve">was when </w:t>
      </w:r>
      <w:r w:rsidR="00437C40">
        <w:t xml:space="preserve">emergency </w:t>
      </w:r>
      <w:r>
        <w:t xml:space="preserve">funding was approved for the Cromarty to </w:t>
      </w:r>
      <w:proofErr w:type="spellStart"/>
      <w:r>
        <w:t>Nigg</w:t>
      </w:r>
      <w:proofErr w:type="spellEnd"/>
      <w:r>
        <w:t xml:space="preserve"> Ferry at a meeting in which </w:t>
      </w:r>
      <w:proofErr w:type="spellStart"/>
      <w:r>
        <w:t>Dingwall/Seaforth</w:t>
      </w:r>
      <w:proofErr w:type="spellEnd"/>
      <w:r>
        <w:t xml:space="preserve"> councillors were</w:t>
      </w:r>
      <w:r w:rsidR="00437C40">
        <w:t xml:space="preserve"> </w:t>
      </w:r>
      <w:r>
        <w:t>absent.</w:t>
      </w:r>
      <w:r w:rsidR="00437C40">
        <w:t xml:space="preserve">  All had accepted that the requirements of </w:t>
      </w:r>
      <w:proofErr w:type="spellStart"/>
      <w:r w:rsidR="00437C40">
        <w:t>Dingwall</w:t>
      </w:r>
      <w:proofErr w:type="spellEnd"/>
      <w:r w:rsidR="00437C40">
        <w:t xml:space="preserve"> were so very different to the more rural community of the Black Isle.</w:t>
      </w:r>
    </w:p>
    <w:p w:rsidR="00595907" w:rsidRDefault="00595907" w:rsidP="007179F1">
      <w:pPr>
        <w:jc w:val="both"/>
      </w:pPr>
    </w:p>
    <w:p w:rsidR="00915CC8" w:rsidRDefault="00437C40" w:rsidP="007179F1">
      <w:pPr>
        <w:jc w:val="both"/>
      </w:pPr>
      <w:r w:rsidRPr="00CD25AD">
        <w:rPr>
          <w:b/>
        </w:rPr>
        <w:t>Sheila Currie</w:t>
      </w:r>
      <w:r w:rsidR="0059678D">
        <w:t xml:space="preserve"> said the format of </w:t>
      </w:r>
      <w:r w:rsidR="00073895">
        <w:t>a more open Area Committee</w:t>
      </w:r>
      <w:r w:rsidR="0059678D">
        <w:t xml:space="preserve"> </w:t>
      </w:r>
      <w:r w:rsidR="00073895">
        <w:t xml:space="preserve">Meeting </w:t>
      </w:r>
      <w:r w:rsidR="0059678D">
        <w:t>was important to get right</w:t>
      </w:r>
      <w:r w:rsidR="00073895">
        <w:t xml:space="preserve"> because only then would the Committee be able to work effectively.  There had to be meaningful access to money and decision making with few constraints.</w:t>
      </w:r>
      <w:r w:rsidR="002E18A9">
        <w:t xml:space="preserve"> Invitees must have an opportunity to speak rather than just be sidelined as listeners.  Without adequate resourcing at Community level, nothing much would </w:t>
      </w:r>
      <w:r w:rsidR="00CD25AD">
        <w:t xml:space="preserve">be achieved.  Sheila mentioned the successful operations of both the Highland Community </w:t>
      </w:r>
      <w:r w:rsidR="00915CC8">
        <w:t xml:space="preserve">Planning </w:t>
      </w:r>
      <w:r w:rsidR="00CD25AD">
        <w:t>Partnership and the Mid-Ross Community Partnership.</w:t>
      </w:r>
      <w:r w:rsidR="00073895">
        <w:t xml:space="preserve">  </w:t>
      </w:r>
      <w:r w:rsidR="000C32B2">
        <w:t xml:space="preserve">See </w:t>
      </w:r>
      <w:hyperlink r:id="rId5" w:history="1">
        <w:r w:rsidR="000C32B2" w:rsidRPr="00A34DE3">
          <w:rPr>
            <w:rStyle w:val="Hyperlink"/>
          </w:rPr>
          <w:t>https://www.highlandcpp.org.uk/mid-ross-community-partnership.html</w:t>
        </w:r>
      </w:hyperlink>
      <w:r w:rsidR="000C32B2">
        <w:t xml:space="preserve"> and </w:t>
      </w:r>
      <w:hyperlink r:id="rId6" w:history="1">
        <w:r w:rsidR="00915CC8" w:rsidRPr="00A34DE3">
          <w:rPr>
            <w:rStyle w:val="Hyperlink"/>
          </w:rPr>
          <w:t>https://www.highland.gov.uk/info/591/council_and_government/369/community_planning</w:t>
        </w:r>
      </w:hyperlink>
    </w:p>
    <w:p w:rsidR="00915CC8" w:rsidRDefault="00915CC8" w:rsidP="007179F1">
      <w:pPr>
        <w:jc w:val="both"/>
      </w:pPr>
    </w:p>
    <w:p w:rsidR="00986BDE" w:rsidRDefault="00915CC8" w:rsidP="007179F1">
      <w:pPr>
        <w:jc w:val="both"/>
      </w:pPr>
      <w:r w:rsidRPr="00915CC8">
        <w:rPr>
          <w:b/>
        </w:rPr>
        <w:t>Jon Palmer</w:t>
      </w:r>
      <w:r>
        <w:t xml:space="preserve"> reminded all that there was a legal requirement for 1% of the Highland Co</w:t>
      </w:r>
      <w:r w:rsidR="00F14C09">
        <w:t>uncil Funding to be available for</w:t>
      </w:r>
      <w:r>
        <w:t xml:space="preserve"> participatory budgeting.</w:t>
      </w:r>
    </w:p>
    <w:p w:rsidR="00986BDE" w:rsidRDefault="00986BDE" w:rsidP="007179F1">
      <w:pPr>
        <w:jc w:val="both"/>
      </w:pPr>
    </w:p>
    <w:p w:rsidR="009E0E33" w:rsidRPr="009E0E33" w:rsidRDefault="00986BDE" w:rsidP="009E0E33">
      <w:pPr>
        <w:rPr>
          <w:rFonts w:ascii="Cambria" w:hAnsi="Cambria"/>
          <w:sz w:val="20"/>
          <w:szCs w:val="20"/>
        </w:rPr>
      </w:pPr>
      <w:r w:rsidRPr="00910647">
        <w:rPr>
          <w:b/>
        </w:rPr>
        <w:t xml:space="preserve">Peter </w:t>
      </w:r>
      <w:proofErr w:type="spellStart"/>
      <w:r w:rsidRPr="00910647">
        <w:rPr>
          <w:b/>
        </w:rPr>
        <w:t>Ratcliiffe</w:t>
      </w:r>
      <w:proofErr w:type="spellEnd"/>
      <w:r>
        <w:t xml:space="preserve"> said that participatory budgeting was an agenda item for the evening’s Cromarty Community Council.  </w:t>
      </w:r>
      <w:r w:rsidR="00316308">
        <w:t xml:space="preserve">He agreed that the CC had the job of co-ordinating the whole community, but getting feedback was always a problem.  </w:t>
      </w:r>
      <w:r w:rsidR="00316308" w:rsidRPr="00910647">
        <w:rPr>
          <w:b/>
        </w:rPr>
        <w:t>Jon Palmer</w:t>
      </w:r>
      <w:r w:rsidR="004C32E7">
        <w:t xml:space="preserve"> agreed, and</w:t>
      </w:r>
      <w:r w:rsidR="00316308">
        <w:t xml:space="preserve"> noted that the </w:t>
      </w:r>
      <w:proofErr w:type="spellStart"/>
      <w:r w:rsidR="00316308">
        <w:t>Culbokie</w:t>
      </w:r>
      <w:proofErr w:type="spellEnd"/>
      <w:r w:rsidR="00316308">
        <w:t xml:space="preserve"> Developm</w:t>
      </w:r>
      <w:r w:rsidR="00910647">
        <w:t xml:space="preserve">ent Trust and </w:t>
      </w:r>
      <w:proofErr w:type="spellStart"/>
      <w:r w:rsidR="004C32E7">
        <w:t>Ferintosh</w:t>
      </w:r>
      <w:proofErr w:type="spellEnd"/>
      <w:r w:rsidR="004C32E7">
        <w:t xml:space="preserve"> Community Council had worked well </w:t>
      </w:r>
      <w:r w:rsidR="003C6F41">
        <w:t xml:space="preserve">together and between them did get a high level </w:t>
      </w:r>
      <w:r w:rsidR="00910647">
        <w:t>of</w:t>
      </w:r>
      <w:r w:rsidR="003C6F41">
        <w:t xml:space="preserve"> feedback from the area</w:t>
      </w:r>
      <w:r w:rsidR="00910647">
        <w:t>.</w:t>
      </w:r>
      <w:r w:rsidR="00316308">
        <w:t xml:space="preserve"> </w:t>
      </w:r>
      <w:r w:rsidR="009E0E33">
        <w:t xml:space="preserve">  </w:t>
      </w:r>
      <w:r w:rsidR="009E0E33" w:rsidRPr="00507AD9">
        <w:rPr>
          <w:b/>
        </w:rPr>
        <w:t>Anne Phillips</w:t>
      </w:r>
      <w:r w:rsidR="009E0E33">
        <w:t xml:space="preserve"> </w:t>
      </w:r>
      <w:r w:rsidR="009E0E33" w:rsidRPr="009E0E33">
        <w:rPr>
          <w:rFonts w:ascii="Cambria" w:hAnsi="Cambria"/>
          <w:color w:val="222222"/>
          <w:shd w:val="clear" w:color="auto" w:fill="FFFFFF"/>
        </w:rPr>
        <w:t xml:space="preserve">pointed out that the latest CC constitution encouraged </w:t>
      </w:r>
      <w:proofErr w:type="spellStart"/>
      <w:r w:rsidR="009E0E33" w:rsidRPr="009E0E33">
        <w:rPr>
          <w:rFonts w:ascii="Cambria" w:hAnsi="Cambria"/>
          <w:color w:val="222222"/>
          <w:shd w:val="clear" w:color="auto" w:fill="FFFFFF"/>
        </w:rPr>
        <w:t>CC's</w:t>
      </w:r>
      <w:proofErr w:type="spellEnd"/>
      <w:r w:rsidR="009E0E33" w:rsidRPr="009E0E33">
        <w:rPr>
          <w:rFonts w:ascii="Cambria" w:hAnsi="Cambria"/>
          <w:color w:val="222222"/>
          <w:shd w:val="clear" w:color="auto" w:fill="FFFFFF"/>
        </w:rPr>
        <w:t xml:space="preserve"> to make local groups associate members and F&amp;RCC were already doing this.</w:t>
      </w:r>
    </w:p>
    <w:p w:rsidR="00910647" w:rsidRDefault="00910647" w:rsidP="007179F1">
      <w:pPr>
        <w:jc w:val="both"/>
      </w:pPr>
    </w:p>
    <w:p w:rsidR="00910647" w:rsidRDefault="00910647" w:rsidP="007179F1">
      <w:pPr>
        <w:jc w:val="both"/>
      </w:pPr>
    </w:p>
    <w:p w:rsidR="00A37ED3" w:rsidRDefault="00910647" w:rsidP="007179F1">
      <w:pPr>
        <w:jc w:val="both"/>
      </w:pPr>
      <w:r w:rsidRPr="000B2D25">
        <w:rPr>
          <w:b/>
        </w:rPr>
        <w:t xml:space="preserve">Nigel </w:t>
      </w:r>
      <w:proofErr w:type="spellStart"/>
      <w:r w:rsidRPr="000B2D25">
        <w:rPr>
          <w:b/>
        </w:rPr>
        <w:t>Shapcott</w:t>
      </w:r>
      <w:proofErr w:type="spellEnd"/>
      <w:r>
        <w:t xml:space="preserve"> argued that the Black Isle Partnership was see</w:t>
      </w:r>
      <w:r w:rsidR="00A756C1">
        <w:t xml:space="preserve">n as </w:t>
      </w:r>
      <w:r w:rsidR="00F14C09">
        <w:t>a non-representative group that</w:t>
      </w:r>
      <w:r w:rsidR="00A756C1">
        <w:t xml:space="preserve"> had a direct channel to the Highland Council.  He argued that the BIP was not democratic</w:t>
      </w:r>
      <w:r w:rsidR="00A37ED3">
        <w:t xml:space="preserve"> although meetings were open.  H</w:t>
      </w:r>
      <w:r w:rsidR="00A756C1">
        <w:t>olding meetings during the day ensured that many Chairs of Black Isle organisations and Community Councils could not attend.</w:t>
      </w:r>
      <w:r>
        <w:t xml:space="preserve">  </w:t>
      </w:r>
    </w:p>
    <w:p w:rsidR="00A37ED3" w:rsidRDefault="00A37ED3" w:rsidP="007179F1">
      <w:pPr>
        <w:jc w:val="both"/>
      </w:pPr>
    </w:p>
    <w:p w:rsidR="000503D6" w:rsidRDefault="00A37ED3" w:rsidP="007179F1">
      <w:pPr>
        <w:jc w:val="both"/>
      </w:pPr>
      <w:r w:rsidRPr="000B2D25">
        <w:rPr>
          <w:b/>
        </w:rPr>
        <w:t>Nigel</w:t>
      </w:r>
      <w:r w:rsidR="009A0C61">
        <w:rPr>
          <w:b/>
        </w:rPr>
        <w:t xml:space="preserve"> Shapcott</w:t>
      </w:r>
      <w:r>
        <w:t xml:space="preserve"> argued that when BIP had the ro</w:t>
      </w:r>
      <w:r w:rsidR="00D403BB">
        <w:t>le of distributing money that this</w:t>
      </w:r>
      <w:r>
        <w:t xml:space="preserve"> was not </w:t>
      </w:r>
      <w:r w:rsidR="00D403BB">
        <w:t xml:space="preserve">achieved properly.  The Strategic Partnership Meetings were not initially </w:t>
      </w:r>
      <w:proofErr w:type="spellStart"/>
      <w:r w:rsidR="00D403BB">
        <w:t>minuted</w:t>
      </w:r>
      <w:proofErr w:type="spellEnd"/>
      <w:r w:rsidR="00D403BB">
        <w:t xml:space="preserve">.  He said that the BIP must position itself as working with groups, but not in competition with them.  </w:t>
      </w:r>
      <w:r w:rsidR="00A15226">
        <w:t xml:space="preserve">He argued that BIP must agree to make a presentation to the Black </w:t>
      </w:r>
      <w:r w:rsidR="002866AE">
        <w:t>Isle Communities Council (BICC)</w:t>
      </w:r>
      <w:r w:rsidR="00A15226">
        <w:t xml:space="preserve">, because </w:t>
      </w:r>
      <w:r w:rsidR="002866AE">
        <w:t>he saw that as the natural place for BIP to report.</w:t>
      </w:r>
      <w:r w:rsidR="000B2D25">
        <w:t xml:space="preserve">  He agreed that there was a need for a group that represented the Black Isle well.  He also wondered why </w:t>
      </w:r>
      <w:r w:rsidR="000503D6">
        <w:t xml:space="preserve">Di Agnew was not representing the Highland Council at the Zoom meetings.  </w:t>
      </w:r>
    </w:p>
    <w:p w:rsidR="000503D6" w:rsidRDefault="000503D6" w:rsidP="007179F1">
      <w:pPr>
        <w:jc w:val="both"/>
      </w:pPr>
    </w:p>
    <w:p w:rsidR="004A59E3" w:rsidRDefault="000503D6" w:rsidP="007179F1">
      <w:pPr>
        <w:jc w:val="both"/>
      </w:pPr>
      <w:r w:rsidRPr="004A59E3">
        <w:rPr>
          <w:b/>
        </w:rPr>
        <w:t>Anne Phillips</w:t>
      </w:r>
      <w:r>
        <w:t xml:space="preserve"> said that </w:t>
      </w:r>
      <w:r w:rsidR="00BA6410">
        <w:t xml:space="preserve">if the Black Isle Partnership wished to work with the Community Councils then BIP must make the case by attending CC meetings and making a presentation to explain their position.  She thought it </w:t>
      </w:r>
      <w:r w:rsidR="00C31072">
        <w:t xml:space="preserve">right and </w:t>
      </w:r>
      <w:r w:rsidR="00BA6410">
        <w:t>proper that BIP wanted to be representative of the Black Isle</w:t>
      </w:r>
      <w:r w:rsidR="00C31072">
        <w:t xml:space="preserve">, but should not claim it was already in that position.  </w:t>
      </w:r>
      <w:r w:rsidR="004A59E3">
        <w:t>She reminded all that important information from Highland Council, which CCs needed to hear, was channelled through a BIP Zoom Meeting rather than direct to the CCs – and that was not acceptable.</w:t>
      </w:r>
      <w:r w:rsidR="00BA6410">
        <w:t xml:space="preserve"> </w:t>
      </w:r>
    </w:p>
    <w:p w:rsidR="004A59E3" w:rsidRDefault="004A59E3" w:rsidP="007179F1">
      <w:pPr>
        <w:jc w:val="both"/>
      </w:pPr>
    </w:p>
    <w:p w:rsidR="00631942" w:rsidRDefault="004A59E3" w:rsidP="007179F1">
      <w:pPr>
        <w:jc w:val="both"/>
      </w:pPr>
      <w:r w:rsidRPr="00631942">
        <w:rPr>
          <w:b/>
        </w:rPr>
        <w:t>Jon Palmer</w:t>
      </w:r>
      <w:r>
        <w:t xml:space="preserve"> </w:t>
      </w:r>
      <w:r w:rsidR="00631942">
        <w:t xml:space="preserve">requested that credit be given to Gordon Adam </w:t>
      </w:r>
      <w:r w:rsidR="00F14C09">
        <w:t>for what he was trying to do. Jon Palmer said that the BIP</w:t>
      </w:r>
      <w:r w:rsidR="00631942">
        <w:t xml:space="preserve"> presentation </w:t>
      </w:r>
      <w:r w:rsidR="00F14C09">
        <w:t xml:space="preserve">he gave </w:t>
      </w:r>
      <w:r w:rsidR="00631942">
        <w:t xml:space="preserve">to the Black Isle Area Committee had been misconstrued.  </w:t>
      </w:r>
    </w:p>
    <w:p w:rsidR="00631942" w:rsidRDefault="00631942" w:rsidP="007179F1">
      <w:pPr>
        <w:jc w:val="both"/>
      </w:pPr>
    </w:p>
    <w:p w:rsidR="00D72C08" w:rsidRDefault="00631942" w:rsidP="007179F1">
      <w:pPr>
        <w:jc w:val="both"/>
      </w:pPr>
      <w:r w:rsidRPr="006E4913">
        <w:rPr>
          <w:b/>
        </w:rPr>
        <w:t xml:space="preserve">Julian </w:t>
      </w:r>
      <w:proofErr w:type="spellStart"/>
      <w:r w:rsidRPr="006E4913">
        <w:rPr>
          <w:b/>
        </w:rPr>
        <w:t>Paren</w:t>
      </w:r>
      <w:proofErr w:type="spellEnd"/>
      <w:r>
        <w:t xml:space="preserve"> argued that there needed to be an opportunity for Black Isle-wide </w:t>
      </w:r>
      <w:r w:rsidR="00C266AB">
        <w:t xml:space="preserve">organisations to have a say on local issues.  Transition Black Isle had written directly to </w:t>
      </w:r>
      <w:r w:rsidR="006E4913">
        <w:t xml:space="preserve">the </w:t>
      </w:r>
      <w:r w:rsidR="00C266AB">
        <w:t>Highland Council and to the Ward Councillors</w:t>
      </w:r>
      <w:r w:rsidR="006E4913">
        <w:t xml:space="preserve"> </w:t>
      </w:r>
      <w:r w:rsidR="00F14C09">
        <w:t xml:space="preserve">(often with no response or an acknowledgement letter that was not </w:t>
      </w:r>
      <w:r w:rsidR="00D72C08">
        <w:t xml:space="preserve">followed up) </w:t>
      </w:r>
      <w:r w:rsidR="006E4913">
        <w:t xml:space="preserve">but the opportunity for the Black Isle Partnership to discuss these issues </w:t>
      </w:r>
      <w:r w:rsidR="00D72C08">
        <w:t xml:space="preserve">on their behalf </w:t>
      </w:r>
      <w:r w:rsidR="006E4913">
        <w:t>at a Black Isle Area Committee was attractive.</w:t>
      </w:r>
    </w:p>
    <w:p w:rsidR="006E4913" w:rsidRDefault="006E4913" w:rsidP="007179F1">
      <w:pPr>
        <w:jc w:val="both"/>
      </w:pPr>
    </w:p>
    <w:p w:rsidR="0012044C" w:rsidRDefault="006E4913" w:rsidP="007179F1">
      <w:pPr>
        <w:jc w:val="both"/>
      </w:pPr>
      <w:r w:rsidRPr="0053382F">
        <w:rPr>
          <w:b/>
        </w:rPr>
        <w:t xml:space="preserve">Vanessa </w:t>
      </w:r>
      <w:proofErr w:type="spellStart"/>
      <w:r w:rsidRPr="0053382F">
        <w:rPr>
          <w:b/>
        </w:rPr>
        <w:t>Halhead</w:t>
      </w:r>
      <w:proofErr w:type="spellEnd"/>
      <w:r>
        <w:t xml:space="preserve"> acknowledged </w:t>
      </w:r>
      <w:r w:rsidR="00D72C08">
        <w:t xml:space="preserve">that </w:t>
      </w:r>
      <w:r w:rsidR="00CB6560">
        <w:t>Community Councils were set up to be weak</w:t>
      </w:r>
      <w:r w:rsidR="003E4AF0">
        <w:t xml:space="preserve"> with very limited powers.  The Local Government Act that was currently up for public consultation but there was no intention for changing the role of Community Councils which i</w:t>
      </w:r>
      <w:r w:rsidR="00D72C08">
        <w:t>mportantly were Unincorporated B</w:t>
      </w:r>
      <w:r w:rsidR="003E4AF0">
        <w:t>odies in a legal sense.</w:t>
      </w:r>
    </w:p>
    <w:p w:rsidR="0012044C" w:rsidRDefault="0012044C" w:rsidP="007179F1">
      <w:pPr>
        <w:jc w:val="both"/>
      </w:pPr>
    </w:p>
    <w:p w:rsidR="0053382F" w:rsidRDefault="0012044C" w:rsidP="007179F1">
      <w:pPr>
        <w:jc w:val="both"/>
      </w:pPr>
      <w:r>
        <w:t xml:space="preserve">The Black Isle Partnership was set up as a Trading Arm across the Black Isle to seek funds and run projects.  The only reason that BIP was not representative is that few organisations join it.  </w:t>
      </w:r>
      <w:r w:rsidR="00CF5A64">
        <w:t xml:space="preserve">Its function is completely different to Community Councils.  The Black Isle Partnership became an Anchor Organisation </w:t>
      </w:r>
      <w:r w:rsidR="00AA25F3">
        <w:t xml:space="preserve">for distributing </w:t>
      </w:r>
      <w:proofErr w:type="spellStart"/>
      <w:r w:rsidR="00AA25F3">
        <w:t>Covid</w:t>
      </w:r>
      <w:proofErr w:type="spellEnd"/>
      <w:r w:rsidR="00AA25F3">
        <w:t xml:space="preserve"> funds because of its constitution.  </w:t>
      </w:r>
      <w:proofErr w:type="spellStart"/>
      <w:r w:rsidR="00AA25F3">
        <w:t>Culbokie</w:t>
      </w:r>
      <w:proofErr w:type="spellEnd"/>
      <w:r w:rsidR="00AA25F3">
        <w:t xml:space="preserve"> and Cromarty (Development) Trusts were also eligible for this role, but were seen as being too localised for trans-Black Isle funding.   </w:t>
      </w:r>
      <w:r w:rsidR="00DD5F60">
        <w:t xml:space="preserve">Each group on the Black Isle must serve their own function, but all must work together, and the umbrella of the Black Isle Partnership provides a constituted way to </w:t>
      </w:r>
      <w:r w:rsidR="0053382F">
        <w:t>achieve working together.</w:t>
      </w:r>
    </w:p>
    <w:p w:rsidR="0053382F" w:rsidRDefault="0053382F" w:rsidP="007179F1">
      <w:pPr>
        <w:jc w:val="both"/>
      </w:pPr>
    </w:p>
    <w:p w:rsidR="006157B2" w:rsidRDefault="0053382F" w:rsidP="007179F1">
      <w:pPr>
        <w:jc w:val="both"/>
      </w:pPr>
      <w:r w:rsidRPr="006157B2">
        <w:rPr>
          <w:b/>
        </w:rPr>
        <w:t>Jon Palmer</w:t>
      </w:r>
      <w:r>
        <w:t xml:space="preserve"> thanked all for their contribution but </w:t>
      </w:r>
      <w:r w:rsidR="00A405F8">
        <w:t xml:space="preserve">reminded </w:t>
      </w:r>
      <w:proofErr w:type="gramStart"/>
      <w:r w:rsidR="00A405F8">
        <w:t>all of the</w:t>
      </w:r>
      <w:proofErr w:type="gramEnd"/>
      <w:r w:rsidR="00A405F8">
        <w:t xml:space="preserve"> request from Gordon Adam.  </w:t>
      </w:r>
      <w:proofErr w:type="gramStart"/>
      <w:r w:rsidR="00A405F8">
        <w:t>Was his suggestion for the format of the Black Isle Area Committee a good start</w:t>
      </w:r>
      <w:proofErr w:type="gramEnd"/>
      <w:r w:rsidR="006157B2">
        <w:t xml:space="preserve">, </w:t>
      </w:r>
      <w:proofErr w:type="gramStart"/>
      <w:r w:rsidR="006157B2">
        <w:t>was it workable</w:t>
      </w:r>
      <w:proofErr w:type="gramEnd"/>
      <w:r w:rsidR="006157B2">
        <w:t>?  Or what better could be put in place?</w:t>
      </w:r>
      <w:r w:rsidR="00A405F8">
        <w:t xml:space="preserve"> </w:t>
      </w:r>
    </w:p>
    <w:p w:rsidR="006157B2" w:rsidRDefault="006157B2" w:rsidP="007179F1">
      <w:pPr>
        <w:jc w:val="both"/>
      </w:pPr>
    </w:p>
    <w:p w:rsidR="001E1321" w:rsidRDefault="006157B2" w:rsidP="007179F1">
      <w:pPr>
        <w:jc w:val="both"/>
      </w:pPr>
      <w:r w:rsidRPr="00BB3445">
        <w:rPr>
          <w:b/>
        </w:rPr>
        <w:t xml:space="preserve">Nigel </w:t>
      </w:r>
      <w:proofErr w:type="spellStart"/>
      <w:r w:rsidRPr="00BB3445">
        <w:rPr>
          <w:b/>
        </w:rPr>
        <w:t>Shapcott</w:t>
      </w:r>
      <w:proofErr w:type="spellEnd"/>
      <w:r>
        <w:t xml:space="preserve"> said that Gordon’s plans were “in the right direction”.  He suggested that ALL Black Isle Partnership Meetings be held outside working hours and that the BIP should </w:t>
      </w:r>
      <w:r w:rsidR="001E1321">
        <w:t>seek an audience at the next Community Council Meetings to outline the BIP role and the role of the Black Isle Area Committee.</w:t>
      </w:r>
    </w:p>
    <w:p w:rsidR="001E1321" w:rsidRDefault="001E1321" w:rsidP="007179F1">
      <w:pPr>
        <w:jc w:val="both"/>
      </w:pPr>
    </w:p>
    <w:p w:rsidR="00E54ECE" w:rsidRDefault="001E1321" w:rsidP="007179F1">
      <w:pPr>
        <w:jc w:val="both"/>
      </w:pPr>
      <w:r w:rsidRPr="00BB3445">
        <w:rPr>
          <w:b/>
        </w:rPr>
        <w:t>Jon Palmer</w:t>
      </w:r>
      <w:r>
        <w:t xml:space="preserve"> clarified that Gordon Adam would approach each Community Council directly.</w:t>
      </w:r>
    </w:p>
    <w:p w:rsidR="00E54ECE" w:rsidRDefault="00E54ECE" w:rsidP="007179F1">
      <w:pPr>
        <w:jc w:val="both"/>
      </w:pPr>
    </w:p>
    <w:p w:rsidR="00CB5A8C" w:rsidRDefault="00E54ECE" w:rsidP="007179F1">
      <w:pPr>
        <w:jc w:val="both"/>
      </w:pPr>
      <w:r w:rsidRPr="00BB3445">
        <w:rPr>
          <w:b/>
        </w:rPr>
        <w:t>Sheila Currie</w:t>
      </w:r>
      <w:r>
        <w:t xml:space="preserve"> said there was now a good start in that the issues were recognised and solutions suggested.  </w:t>
      </w:r>
      <w:r w:rsidR="00B45455">
        <w:t xml:space="preserve">The main problem is how to include representation from </w:t>
      </w:r>
      <w:r w:rsidR="00A92365">
        <w:t xml:space="preserve">the wide range of </w:t>
      </w:r>
      <w:r w:rsidR="00B45455">
        <w:t xml:space="preserve">groups </w:t>
      </w:r>
      <w:r w:rsidR="00A92365">
        <w:t xml:space="preserve">that exist </w:t>
      </w:r>
      <w:r w:rsidR="00B45455">
        <w:t>within the community</w:t>
      </w:r>
      <w:r w:rsidR="00A92365">
        <w:t>.</w:t>
      </w:r>
      <w:r w:rsidR="004F7803">
        <w:t xml:space="preserve">  </w:t>
      </w:r>
      <w:r w:rsidR="00BB3445">
        <w:t>Importantly 1% of Highland Council resources must be distributed based on local consultation.</w:t>
      </w:r>
      <w:r w:rsidR="00CB5A8C">
        <w:t xml:space="preserve">  Sheila thought that the democratic groups were now in place for the views of the community to be heard.</w:t>
      </w:r>
    </w:p>
    <w:p w:rsidR="00CB5A8C" w:rsidRDefault="00CB5A8C" w:rsidP="007179F1">
      <w:pPr>
        <w:jc w:val="both"/>
      </w:pPr>
    </w:p>
    <w:p w:rsidR="00315298" w:rsidRDefault="00CB5A8C" w:rsidP="007179F1">
      <w:pPr>
        <w:jc w:val="both"/>
      </w:pPr>
      <w:r w:rsidRPr="001A2A03">
        <w:rPr>
          <w:b/>
        </w:rPr>
        <w:t>Jon Palmer</w:t>
      </w:r>
      <w:r w:rsidR="00544D54">
        <w:t xml:space="preserve"> restated the </w:t>
      </w:r>
      <w:r w:rsidR="00315298">
        <w:t>requirements for an effective Black Isle Area Committee:</w:t>
      </w:r>
    </w:p>
    <w:p w:rsidR="00315298" w:rsidRDefault="00315298" w:rsidP="007179F1">
      <w:pPr>
        <w:jc w:val="both"/>
      </w:pPr>
    </w:p>
    <w:p w:rsidR="00315298" w:rsidRDefault="00315298" w:rsidP="007179F1">
      <w:pPr>
        <w:jc w:val="both"/>
      </w:pPr>
      <w:r>
        <w:t>The Community Councils must be present.  They must truly represent their constituents.</w:t>
      </w:r>
    </w:p>
    <w:p w:rsidR="00315298" w:rsidRDefault="00315298" w:rsidP="007179F1">
      <w:pPr>
        <w:jc w:val="both"/>
      </w:pPr>
    </w:p>
    <w:p w:rsidR="001A2A03" w:rsidRDefault="00315298" w:rsidP="00072BDE">
      <w:r>
        <w:t xml:space="preserve">The Black Isle Partnership </w:t>
      </w:r>
      <w:r w:rsidR="00D72C08">
        <w:t xml:space="preserve">should have a role.  It </w:t>
      </w:r>
      <w:r>
        <w:t xml:space="preserve">seeks to be a genuine partnership and can be a holding body for funds for the Black Isle.  </w:t>
      </w:r>
      <w:r w:rsidR="00DB1B36">
        <w:t>If both CCs and BIP work together the Black Isle is stronger once personal agendas are put aside and all work collaboratively.  The informal Black Isle Community Coun</w:t>
      </w:r>
      <w:r w:rsidR="00404819">
        <w:t xml:space="preserve">cils group could provide the forum for all Community Councils concerns to be </w:t>
      </w:r>
      <w:r w:rsidR="00DB1B36">
        <w:t xml:space="preserve">channelled to the Black Isle Area Committee. </w:t>
      </w:r>
      <w:r w:rsidR="00404819">
        <w:t xml:space="preserve"> Jon felt that there needed to be more dynamism in the Community Cou</w:t>
      </w:r>
      <w:r w:rsidR="00E42859">
        <w:t xml:space="preserve">ncils to ensure their role was understood by residents.  </w:t>
      </w:r>
    </w:p>
    <w:p w:rsidR="001A2A03" w:rsidRDefault="001A2A03" w:rsidP="00072BDE"/>
    <w:p w:rsidR="00BC0165" w:rsidRDefault="00E42859" w:rsidP="00072BDE">
      <w:r>
        <w:t xml:space="preserve">Jon Palmer reminded all that the Black Isle Partnership </w:t>
      </w:r>
      <w:r w:rsidR="00B019C8">
        <w:t xml:space="preserve">had devised </w:t>
      </w:r>
      <w:r>
        <w:t xml:space="preserve">a Black Isle </w:t>
      </w:r>
      <w:r w:rsidR="00B019C8">
        <w:t xml:space="preserve">Strategy </w:t>
      </w:r>
      <w:r>
        <w:t>centred on six key themes</w:t>
      </w:r>
      <w:r w:rsidR="00B019C8">
        <w:t xml:space="preserve">, and these </w:t>
      </w:r>
      <w:r>
        <w:t xml:space="preserve">had been developed through consultation with representatives from the key groups that joined the Black Isle Partnership/Black Isle Communities Zoom Meetings. </w:t>
      </w:r>
      <w:r w:rsidR="00B019C8">
        <w:t xml:space="preserve"> </w:t>
      </w:r>
      <w:r w:rsidR="00726B28">
        <w:t xml:space="preserve">The strategy saw the need for </w:t>
      </w:r>
      <w:r w:rsidR="00B019C8">
        <w:t>paid coordinator</w:t>
      </w:r>
      <w:r w:rsidR="00726B28">
        <w:t>s</w:t>
      </w:r>
      <w:r w:rsidR="00B019C8">
        <w:t xml:space="preserve"> to further the strategy </w:t>
      </w:r>
      <w:r w:rsidR="00072BDE">
        <w:t xml:space="preserve">on </w:t>
      </w:r>
      <w:r w:rsidR="001A2A03">
        <w:t xml:space="preserve">three broad areas: 1/ </w:t>
      </w:r>
      <w:r w:rsidR="00072BDE">
        <w:t>housing, energy, waste and recycling</w:t>
      </w:r>
      <w:r w:rsidR="001A2A03">
        <w:t xml:space="preserve">, 2/ </w:t>
      </w:r>
      <w:r w:rsidR="00072BDE">
        <w:t>employment, business support, travel and infrastructure (incl. digital)</w:t>
      </w:r>
      <w:r w:rsidR="001A2A03">
        <w:t xml:space="preserve">, 3/ </w:t>
      </w:r>
      <w:r w:rsidR="00072BDE">
        <w:t>food, recreation and leisure, wellbeing</w:t>
      </w:r>
      <w:r w:rsidR="001A2A03">
        <w:t xml:space="preserve">.  The </w:t>
      </w:r>
      <w:r w:rsidR="00726B28">
        <w:t xml:space="preserve">three </w:t>
      </w:r>
      <w:r w:rsidR="001A2A03">
        <w:t>coordinator</w:t>
      </w:r>
      <w:r w:rsidR="00726B28">
        <w:t>s</w:t>
      </w:r>
      <w:r w:rsidR="001A2A03">
        <w:t xml:space="preserve"> would be proactive rather than reactive and assist the wo</w:t>
      </w:r>
      <w:r w:rsidR="00726B28">
        <w:t>r</w:t>
      </w:r>
      <w:r w:rsidR="001A2A03">
        <w:t>k of the Community Councils.</w:t>
      </w:r>
      <w:r w:rsidR="00726B28">
        <w:t xml:space="preserve">  The </w:t>
      </w:r>
      <w:r w:rsidR="00FD6A92">
        <w:t>strategy was for the coordinators to</w:t>
      </w:r>
      <w:r w:rsidR="00726B28">
        <w:t xml:space="preserve"> be funded independently of Highland Council and retain the independence of the</w:t>
      </w:r>
      <w:r w:rsidR="00FD6A92">
        <w:t xml:space="preserve">ir </w:t>
      </w:r>
      <w:r w:rsidR="00726B28">
        <w:t>roles.</w:t>
      </w:r>
    </w:p>
    <w:p w:rsidR="00BC0165" w:rsidRDefault="00BC0165" w:rsidP="00072BDE"/>
    <w:p w:rsidR="00BC0165" w:rsidRDefault="00BC0165" w:rsidP="00072BDE">
      <w:proofErr w:type="spellStart"/>
      <w:r w:rsidRPr="00BC0165">
        <w:rPr>
          <w:b/>
        </w:rPr>
        <w:t>Cai</w:t>
      </w:r>
      <w:proofErr w:type="spellEnd"/>
      <w:r w:rsidRPr="00BC0165">
        <w:rPr>
          <w:b/>
        </w:rPr>
        <w:t xml:space="preserve"> MacIver</w:t>
      </w:r>
      <w:r>
        <w:t xml:space="preserve"> explained that her role was not broad enough to be a Development Officer.  She believed the Black Isle to be resilient and her role was to link </w:t>
      </w:r>
      <w:r w:rsidR="004A43E9">
        <w:t xml:space="preserve">up people </w:t>
      </w:r>
      <w:r>
        <w:t>but she needed guidance on where she could help.</w:t>
      </w:r>
    </w:p>
    <w:p w:rsidR="00BC0165" w:rsidRDefault="00BC0165" w:rsidP="00072BDE"/>
    <w:p w:rsidR="00BF57C4" w:rsidRDefault="00BF57C4" w:rsidP="00072BDE">
      <w:r w:rsidRPr="00BF57C4">
        <w:rPr>
          <w:b/>
        </w:rPr>
        <w:t>Anne Phillips</w:t>
      </w:r>
      <w:r>
        <w:t xml:space="preserve"> agreed that the Community Councils needed to do more to associate with local groups so that there was a greater spread of local organisations in close contact with the Community Councils.  </w:t>
      </w:r>
    </w:p>
    <w:p w:rsidR="00BF57C4" w:rsidRDefault="00BF57C4" w:rsidP="00072BDE"/>
    <w:p w:rsidR="00B35157" w:rsidRDefault="00BF57C4" w:rsidP="00072BDE">
      <w:r w:rsidRPr="00387907">
        <w:rPr>
          <w:b/>
        </w:rPr>
        <w:t>Ann Je</w:t>
      </w:r>
      <w:r w:rsidR="00387907" w:rsidRPr="00387907">
        <w:rPr>
          <w:b/>
        </w:rPr>
        <w:t>fferson</w:t>
      </w:r>
      <w:r w:rsidR="00387907">
        <w:t xml:space="preserve"> thanked Vanessa </w:t>
      </w:r>
      <w:proofErr w:type="spellStart"/>
      <w:r w:rsidR="00387907">
        <w:t>Halhead</w:t>
      </w:r>
      <w:proofErr w:type="spellEnd"/>
      <w:r w:rsidR="00387907">
        <w:t xml:space="preserve"> for explaining the background to the Black Isle Partnership and noted that she understood its role far better.</w:t>
      </w:r>
      <w:r w:rsidR="00FD6A92">
        <w:t xml:space="preserve">  She thought the main drawback to the current way BIP was communicating with the other groups was by having meetings at a time when many</w:t>
      </w:r>
      <w:r w:rsidR="00E71B27">
        <w:t xml:space="preserve"> </w:t>
      </w:r>
      <w:r w:rsidR="00FD6A92">
        <w:t>were unable to attend</w:t>
      </w:r>
      <w:r w:rsidR="00E71B27">
        <w:t xml:space="preserve">, and there was a lack of continuity of those attending.  She welcomed the news that BIP could hold funds but wondered why it was not a Development Trust. </w:t>
      </w:r>
    </w:p>
    <w:p w:rsidR="00B35157" w:rsidRDefault="00B35157" w:rsidP="00072BDE"/>
    <w:p w:rsidR="00B35157" w:rsidRDefault="00E71B27" w:rsidP="00072BDE">
      <w:r w:rsidRPr="00B35157">
        <w:rPr>
          <w:b/>
        </w:rPr>
        <w:t xml:space="preserve">Vanessa </w:t>
      </w:r>
      <w:proofErr w:type="spellStart"/>
      <w:r w:rsidRPr="00B35157">
        <w:rPr>
          <w:b/>
        </w:rPr>
        <w:t>Halhead</w:t>
      </w:r>
      <w:proofErr w:type="spellEnd"/>
      <w:r>
        <w:t xml:space="preserve"> explained that Development Trusts worked at a very local scale while BIP had a broader remit for the Black Isle as a whole.</w:t>
      </w:r>
      <w:r w:rsidR="00B96FEF">
        <w:t xml:space="preserve">  BIP was constituted as an inclusive organisation, to represent in some way the diverse groups of the Black Isle.  Ideall</w:t>
      </w:r>
      <w:r w:rsidR="007C6846">
        <w:t>y BIP would like to be a home for Scout Groups, Scottish Women’s Institutes, Chur</w:t>
      </w:r>
      <w:r w:rsidR="004A43E9">
        <w:t>ches and other social groups, p</w:t>
      </w:r>
      <w:r w:rsidR="007C6846">
        <w:t>lus the busines</w:t>
      </w:r>
      <w:r w:rsidR="004A43E9">
        <w:t>ses that make up the Black Isle to be one voice representing</w:t>
      </w:r>
      <w:r w:rsidR="007C6846">
        <w:t xml:space="preserve"> the w</w:t>
      </w:r>
      <w:r w:rsidR="00B35157">
        <w:t xml:space="preserve">ishes of the many. What was to be avoided was the emergence of </w:t>
      </w:r>
      <w:r w:rsidR="007C6846">
        <w:t>eli</w:t>
      </w:r>
      <w:r w:rsidR="00B35157">
        <w:t>te groups</w:t>
      </w:r>
      <w:r w:rsidR="004A43E9">
        <w:t>,</w:t>
      </w:r>
      <w:r w:rsidR="00B35157">
        <w:t xml:space="preserve"> meeting in </w:t>
      </w:r>
      <w:proofErr w:type="gramStart"/>
      <w:r w:rsidR="00B35157">
        <w:t>secret</w:t>
      </w:r>
      <w:r w:rsidR="004A43E9">
        <w:t>,</w:t>
      </w:r>
      <w:r w:rsidR="00B35157">
        <w:t xml:space="preserve"> that</w:t>
      </w:r>
      <w:proofErr w:type="gramEnd"/>
      <w:r w:rsidR="00B35157">
        <w:t xml:space="preserve"> did not really interact with their constituents.  </w:t>
      </w:r>
    </w:p>
    <w:p w:rsidR="00B35157" w:rsidRDefault="00B35157" w:rsidP="00072BDE"/>
    <w:p w:rsidR="0065088C" w:rsidRDefault="00B35157" w:rsidP="00072BDE">
      <w:r w:rsidRPr="007E226D">
        <w:rPr>
          <w:b/>
        </w:rPr>
        <w:t xml:space="preserve">Vanessa </w:t>
      </w:r>
      <w:proofErr w:type="spellStart"/>
      <w:r w:rsidRPr="007E226D">
        <w:rPr>
          <w:b/>
        </w:rPr>
        <w:t>Halhead</w:t>
      </w:r>
      <w:proofErr w:type="spellEnd"/>
      <w:r>
        <w:t xml:space="preserve"> reminded all of her recent e-mail that gave details of a modest Rural Development Fund </w:t>
      </w:r>
      <w:r w:rsidR="007E226D">
        <w:t xml:space="preserve">for both funds to £3k and £3k to £50k to invest in local needs.  The closing date was October 8.  </w:t>
      </w:r>
      <w:r w:rsidR="0065088C" w:rsidRPr="0065088C">
        <w:rPr>
          <w:b/>
        </w:rPr>
        <w:t>Jon Palmer</w:t>
      </w:r>
      <w:r w:rsidR="0065088C">
        <w:t xml:space="preserve"> said BIP would be open to further dialogue on any collaboration for this funding opportunity.  </w:t>
      </w:r>
      <w:r w:rsidR="007E226D" w:rsidRPr="0065088C">
        <w:rPr>
          <w:b/>
        </w:rPr>
        <w:t>Jon Palmer</w:t>
      </w:r>
      <w:r w:rsidR="007E226D">
        <w:t xml:space="preserve"> noted again that 1% of Highland Council’s money should be available for participatory budgeting and that was real money. </w:t>
      </w:r>
      <w:r w:rsidR="004C32E7">
        <w:t>He could see that bringing in £2</w:t>
      </w:r>
      <w:r w:rsidR="007E226D">
        <w:t xml:space="preserve">00k </w:t>
      </w:r>
      <w:r w:rsidR="004D1BC0">
        <w:t>a year for giving the Black Isle</w:t>
      </w:r>
      <w:r w:rsidR="007E226D">
        <w:t xml:space="preserve"> and its Community Councils some real initiative to be </w:t>
      </w:r>
      <w:r w:rsidR="004D1BC0">
        <w:t xml:space="preserve">imaginative.  </w:t>
      </w:r>
    </w:p>
    <w:p w:rsidR="0065088C" w:rsidRDefault="0065088C" w:rsidP="00072BDE"/>
    <w:p w:rsidR="004A43E9" w:rsidRDefault="004D1BC0" w:rsidP="00072BDE">
      <w:r w:rsidRPr="0065088C">
        <w:rPr>
          <w:b/>
        </w:rPr>
        <w:t>Jon</w:t>
      </w:r>
      <w:r>
        <w:t xml:space="preserve"> concluded t</w:t>
      </w:r>
      <w:r w:rsidR="0065088C">
        <w:t xml:space="preserve">he meeting by saying that </w:t>
      </w:r>
      <w:r>
        <w:t xml:space="preserve">Gordon Adam was to be applauded for his wish to strengthen local democracy and that his proposal may not be perfect, it was from the discussions of the morning seen to be </w:t>
      </w:r>
      <w:r w:rsidR="0065088C">
        <w:t xml:space="preserve">currently </w:t>
      </w:r>
      <w:r>
        <w:t xml:space="preserve">the best way forward </w:t>
      </w:r>
      <w:r w:rsidR="0065088C">
        <w:t xml:space="preserve">to get the best representation from </w:t>
      </w:r>
      <w:r w:rsidR="006706FE">
        <w:t>our communities.</w:t>
      </w:r>
    </w:p>
    <w:p w:rsidR="004A43E9" w:rsidRDefault="004A43E9" w:rsidP="00072BDE"/>
    <w:p w:rsidR="006706FE" w:rsidRPr="00456243" w:rsidRDefault="004A43E9" w:rsidP="00072BDE">
      <w:pPr>
        <w:rPr>
          <w:b/>
        </w:rPr>
      </w:pPr>
      <w:r w:rsidRPr="00456243">
        <w:rPr>
          <w:b/>
        </w:rPr>
        <w:t xml:space="preserve">Jon </w:t>
      </w:r>
      <w:r w:rsidR="00456243" w:rsidRPr="00456243">
        <w:rPr>
          <w:b/>
        </w:rPr>
        <w:t>Palmer</w:t>
      </w:r>
      <w:r w:rsidR="00456243">
        <w:t xml:space="preserve"> </w:t>
      </w:r>
      <w:r>
        <w:t xml:space="preserve">agreed that the BIP/Black Isle Communities Zoom Meetings be held at two week intervals on Tuesdays, with </w:t>
      </w:r>
      <w:r w:rsidR="00456243">
        <w:t xml:space="preserve">a morning meeting followed by an evening meeting two weeks later.  He agreed to talk to Di Agnew about the published timetables of CC Meetings.  </w:t>
      </w:r>
      <w:r w:rsidR="00456243" w:rsidRPr="00456243">
        <w:rPr>
          <w:b/>
        </w:rPr>
        <w:t>He anticipated that the next meeting would be on Tuesday 12 October in the evening</w:t>
      </w:r>
    </w:p>
    <w:p w:rsidR="006706FE" w:rsidRDefault="006706FE" w:rsidP="00072BDE"/>
    <w:p w:rsidR="00F95FED" w:rsidRPr="000934AE" w:rsidRDefault="006706FE" w:rsidP="006706FE">
      <w:r>
        <w:t>The meeting concluded at 1110.</w:t>
      </w:r>
    </w:p>
    <w:sectPr w:rsidR="00F95FED" w:rsidRPr="000934AE" w:rsidSect="000C3AFC">
      <w:pgSz w:w="11900" w:h="16840"/>
      <w:pgMar w:top="709"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A79"/>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053E8"/>
    <w:multiLevelType w:val="hybridMultilevel"/>
    <w:tmpl w:val="82AEE084"/>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
    <w:nsid w:val="239B34B3"/>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D429F"/>
    <w:multiLevelType w:val="hybridMultilevel"/>
    <w:tmpl w:val="37484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8274D"/>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460FCF"/>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6719EA"/>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B3780C"/>
    <w:multiLevelType w:val="hybridMultilevel"/>
    <w:tmpl w:val="5334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EE3473"/>
    <w:multiLevelType w:val="hybridMultilevel"/>
    <w:tmpl w:val="B8E6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7D5336"/>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E16347"/>
    <w:multiLevelType w:val="hybridMultilevel"/>
    <w:tmpl w:val="C1A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7"/>
  </w:num>
  <w:num w:numId="5">
    <w:abstractNumId w:val="2"/>
  </w:num>
  <w:num w:numId="6">
    <w:abstractNumId w:val="6"/>
  </w:num>
  <w:num w:numId="7">
    <w:abstractNumId w:val="1"/>
  </w:num>
  <w:num w:numId="8">
    <w:abstractNumId w:val="11"/>
  </w:num>
  <w:num w:numId="9">
    <w:abstractNumId w:val="3"/>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203EB"/>
    <w:rsid w:val="00000EDF"/>
    <w:rsid w:val="0000172F"/>
    <w:rsid w:val="00001D57"/>
    <w:rsid w:val="000023A3"/>
    <w:rsid w:val="0000333E"/>
    <w:rsid w:val="0000560F"/>
    <w:rsid w:val="000058F9"/>
    <w:rsid w:val="0001028E"/>
    <w:rsid w:val="00011309"/>
    <w:rsid w:val="00011EB5"/>
    <w:rsid w:val="000122A2"/>
    <w:rsid w:val="00013D07"/>
    <w:rsid w:val="0001712C"/>
    <w:rsid w:val="00021E0F"/>
    <w:rsid w:val="00021EA1"/>
    <w:rsid w:val="00023DF7"/>
    <w:rsid w:val="00024822"/>
    <w:rsid w:val="0002566F"/>
    <w:rsid w:val="00030D27"/>
    <w:rsid w:val="000322B2"/>
    <w:rsid w:val="000323DA"/>
    <w:rsid w:val="00032479"/>
    <w:rsid w:val="0003626A"/>
    <w:rsid w:val="000362EA"/>
    <w:rsid w:val="000365FF"/>
    <w:rsid w:val="00036CA7"/>
    <w:rsid w:val="00043722"/>
    <w:rsid w:val="00044E28"/>
    <w:rsid w:val="0004607B"/>
    <w:rsid w:val="00047872"/>
    <w:rsid w:val="000503D6"/>
    <w:rsid w:val="00050CD8"/>
    <w:rsid w:val="00054EF8"/>
    <w:rsid w:val="00055ACC"/>
    <w:rsid w:val="00056E72"/>
    <w:rsid w:val="00061141"/>
    <w:rsid w:val="000618EB"/>
    <w:rsid w:val="00064805"/>
    <w:rsid w:val="00071C05"/>
    <w:rsid w:val="000721E7"/>
    <w:rsid w:val="00072A84"/>
    <w:rsid w:val="00072BDE"/>
    <w:rsid w:val="00073895"/>
    <w:rsid w:val="00074F06"/>
    <w:rsid w:val="00075FDC"/>
    <w:rsid w:val="00077246"/>
    <w:rsid w:val="00086949"/>
    <w:rsid w:val="00090E95"/>
    <w:rsid w:val="0009155A"/>
    <w:rsid w:val="00092B38"/>
    <w:rsid w:val="00092F37"/>
    <w:rsid w:val="000934AE"/>
    <w:rsid w:val="00094672"/>
    <w:rsid w:val="000A1E6B"/>
    <w:rsid w:val="000A2615"/>
    <w:rsid w:val="000A5E4B"/>
    <w:rsid w:val="000B09A7"/>
    <w:rsid w:val="000B0EF3"/>
    <w:rsid w:val="000B2D25"/>
    <w:rsid w:val="000B2E9A"/>
    <w:rsid w:val="000B46D5"/>
    <w:rsid w:val="000B49B3"/>
    <w:rsid w:val="000B6052"/>
    <w:rsid w:val="000B752D"/>
    <w:rsid w:val="000B762D"/>
    <w:rsid w:val="000C2B9C"/>
    <w:rsid w:val="000C32B2"/>
    <w:rsid w:val="000C3AFC"/>
    <w:rsid w:val="000C3FB3"/>
    <w:rsid w:val="000C5CDD"/>
    <w:rsid w:val="000D2F2B"/>
    <w:rsid w:val="000D49CD"/>
    <w:rsid w:val="000D5B0F"/>
    <w:rsid w:val="000D6997"/>
    <w:rsid w:val="000E0DD9"/>
    <w:rsid w:val="000E0F24"/>
    <w:rsid w:val="000E237E"/>
    <w:rsid w:val="000E2438"/>
    <w:rsid w:val="000E2C18"/>
    <w:rsid w:val="000E5320"/>
    <w:rsid w:val="000E637F"/>
    <w:rsid w:val="000F05C6"/>
    <w:rsid w:val="000F12CC"/>
    <w:rsid w:val="000F2F66"/>
    <w:rsid w:val="000F348E"/>
    <w:rsid w:val="000F4427"/>
    <w:rsid w:val="000F4767"/>
    <w:rsid w:val="000F657B"/>
    <w:rsid w:val="000F65C9"/>
    <w:rsid w:val="000F6F07"/>
    <w:rsid w:val="001030EE"/>
    <w:rsid w:val="00104A73"/>
    <w:rsid w:val="00106475"/>
    <w:rsid w:val="00106AC7"/>
    <w:rsid w:val="00107F81"/>
    <w:rsid w:val="0011148C"/>
    <w:rsid w:val="001115F6"/>
    <w:rsid w:val="00111C15"/>
    <w:rsid w:val="00113DB1"/>
    <w:rsid w:val="001158E6"/>
    <w:rsid w:val="0012044C"/>
    <w:rsid w:val="00120897"/>
    <w:rsid w:val="001210B7"/>
    <w:rsid w:val="00121C24"/>
    <w:rsid w:val="00121E87"/>
    <w:rsid w:val="00125BC7"/>
    <w:rsid w:val="00126000"/>
    <w:rsid w:val="00130377"/>
    <w:rsid w:val="001307FD"/>
    <w:rsid w:val="00134002"/>
    <w:rsid w:val="0013491D"/>
    <w:rsid w:val="0013692A"/>
    <w:rsid w:val="001369DA"/>
    <w:rsid w:val="001436E2"/>
    <w:rsid w:val="0014370E"/>
    <w:rsid w:val="0014735E"/>
    <w:rsid w:val="00150A12"/>
    <w:rsid w:val="00154270"/>
    <w:rsid w:val="00154D9F"/>
    <w:rsid w:val="001552EE"/>
    <w:rsid w:val="00155402"/>
    <w:rsid w:val="00157374"/>
    <w:rsid w:val="00160A55"/>
    <w:rsid w:val="001611BD"/>
    <w:rsid w:val="00161537"/>
    <w:rsid w:val="001661BA"/>
    <w:rsid w:val="00166DC3"/>
    <w:rsid w:val="00170A6D"/>
    <w:rsid w:val="0018370E"/>
    <w:rsid w:val="001840B6"/>
    <w:rsid w:val="00184335"/>
    <w:rsid w:val="00184407"/>
    <w:rsid w:val="00187930"/>
    <w:rsid w:val="00193272"/>
    <w:rsid w:val="001935A9"/>
    <w:rsid w:val="00193ACC"/>
    <w:rsid w:val="00194A10"/>
    <w:rsid w:val="00194FF9"/>
    <w:rsid w:val="001A1B43"/>
    <w:rsid w:val="001A2A03"/>
    <w:rsid w:val="001A4B7B"/>
    <w:rsid w:val="001A79BD"/>
    <w:rsid w:val="001B0107"/>
    <w:rsid w:val="001B07A5"/>
    <w:rsid w:val="001B0CB3"/>
    <w:rsid w:val="001B181C"/>
    <w:rsid w:val="001B330E"/>
    <w:rsid w:val="001B4249"/>
    <w:rsid w:val="001B5C8B"/>
    <w:rsid w:val="001B5E52"/>
    <w:rsid w:val="001B63B6"/>
    <w:rsid w:val="001B6F1C"/>
    <w:rsid w:val="001B7D60"/>
    <w:rsid w:val="001C1241"/>
    <w:rsid w:val="001C136D"/>
    <w:rsid w:val="001C2D71"/>
    <w:rsid w:val="001C4530"/>
    <w:rsid w:val="001C5601"/>
    <w:rsid w:val="001D0704"/>
    <w:rsid w:val="001D15D2"/>
    <w:rsid w:val="001D29E0"/>
    <w:rsid w:val="001D7B9E"/>
    <w:rsid w:val="001E1321"/>
    <w:rsid w:val="001E3C08"/>
    <w:rsid w:val="001E4260"/>
    <w:rsid w:val="001E4396"/>
    <w:rsid w:val="001F02C4"/>
    <w:rsid w:val="001F043E"/>
    <w:rsid w:val="001F0E37"/>
    <w:rsid w:val="001F33B0"/>
    <w:rsid w:val="001F3425"/>
    <w:rsid w:val="001F54A5"/>
    <w:rsid w:val="001F7B14"/>
    <w:rsid w:val="00200878"/>
    <w:rsid w:val="00204833"/>
    <w:rsid w:val="00206290"/>
    <w:rsid w:val="00210CCC"/>
    <w:rsid w:val="00212B96"/>
    <w:rsid w:val="002147EC"/>
    <w:rsid w:val="00215DEB"/>
    <w:rsid w:val="0021667F"/>
    <w:rsid w:val="0021697A"/>
    <w:rsid w:val="00217B3B"/>
    <w:rsid w:val="002203EB"/>
    <w:rsid w:val="00221ED1"/>
    <w:rsid w:val="0022313D"/>
    <w:rsid w:val="0022471A"/>
    <w:rsid w:val="002320EB"/>
    <w:rsid w:val="002354BB"/>
    <w:rsid w:val="00236F25"/>
    <w:rsid w:val="002415E6"/>
    <w:rsid w:val="00243075"/>
    <w:rsid w:val="00243A72"/>
    <w:rsid w:val="00243D00"/>
    <w:rsid w:val="00243DC5"/>
    <w:rsid w:val="002456E7"/>
    <w:rsid w:val="00250C7A"/>
    <w:rsid w:val="00252C9E"/>
    <w:rsid w:val="00254C89"/>
    <w:rsid w:val="002560CA"/>
    <w:rsid w:val="00256F81"/>
    <w:rsid w:val="0025712C"/>
    <w:rsid w:val="00260541"/>
    <w:rsid w:val="002621FF"/>
    <w:rsid w:val="0026517A"/>
    <w:rsid w:val="00265C6F"/>
    <w:rsid w:val="00267ABF"/>
    <w:rsid w:val="0027086E"/>
    <w:rsid w:val="002769C0"/>
    <w:rsid w:val="00277380"/>
    <w:rsid w:val="00277900"/>
    <w:rsid w:val="00280ACD"/>
    <w:rsid w:val="002820E6"/>
    <w:rsid w:val="002827E8"/>
    <w:rsid w:val="002844C6"/>
    <w:rsid w:val="00284722"/>
    <w:rsid w:val="002866AE"/>
    <w:rsid w:val="00290337"/>
    <w:rsid w:val="00291BA1"/>
    <w:rsid w:val="0029248F"/>
    <w:rsid w:val="00292BD5"/>
    <w:rsid w:val="00294C17"/>
    <w:rsid w:val="00297C2F"/>
    <w:rsid w:val="002A27A0"/>
    <w:rsid w:val="002A3457"/>
    <w:rsid w:val="002A526C"/>
    <w:rsid w:val="002A661D"/>
    <w:rsid w:val="002A7B41"/>
    <w:rsid w:val="002B0996"/>
    <w:rsid w:val="002B40DB"/>
    <w:rsid w:val="002B5339"/>
    <w:rsid w:val="002B5C04"/>
    <w:rsid w:val="002B5E8A"/>
    <w:rsid w:val="002C06F6"/>
    <w:rsid w:val="002C1CFE"/>
    <w:rsid w:val="002C26BE"/>
    <w:rsid w:val="002C3104"/>
    <w:rsid w:val="002C514A"/>
    <w:rsid w:val="002C5CB2"/>
    <w:rsid w:val="002C5CF4"/>
    <w:rsid w:val="002C79EE"/>
    <w:rsid w:val="002D3B8E"/>
    <w:rsid w:val="002D6DFF"/>
    <w:rsid w:val="002D7CAE"/>
    <w:rsid w:val="002E18A9"/>
    <w:rsid w:val="002E29BD"/>
    <w:rsid w:val="002E5263"/>
    <w:rsid w:val="002E59EA"/>
    <w:rsid w:val="002E66C6"/>
    <w:rsid w:val="002E66EF"/>
    <w:rsid w:val="002F035E"/>
    <w:rsid w:val="002F5083"/>
    <w:rsid w:val="00300BA4"/>
    <w:rsid w:val="00300D2D"/>
    <w:rsid w:val="003011BA"/>
    <w:rsid w:val="003013ED"/>
    <w:rsid w:val="00302D88"/>
    <w:rsid w:val="0030711B"/>
    <w:rsid w:val="003077B6"/>
    <w:rsid w:val="00310902"/>
    <w:rsid w:val="00311D25"/>
    <w:rsid w:val="00315298"/>
    <w:rsid w:val="003157DD"/>
    <w:rsid w:val="00316308"/>
    <w:rsid w:val="00316811"/>
    <w:rsid w:val="003171E6"/>
    <w:rsid w:val="003205B4"/>
    <w:rsid w:val="003208F7"/>
    <w:rsid w:val="0032154D"/>
    <w:rsid w:val="00322D85"/>
    <w:rsid w:val="00326B82"/>
    <w:rsid w:val="0032799D"/>
    <w:rsid w:val="00327B66"/>
    <w:rsid w:val="00331120"/>
    <w:rsid w:val="0034030A"/>
    <w:rsid w:val="00341F52"/>
    <w:rsid w:val="00342CA8"/>
    <w:rsid w:val="00346A79"/>
    <w:rsid w:val="00346D59"/>
    <w:rsid w:val="0034745B"/>
    <w:rsid w:val="003520F3"/>
    <w:rsid w:val="0035429D"/>
    <w:rsid w:val="0035447D"/>
    <w:rsid w:val="00355CEA"/>
    <w:rsid w:val="003658B0"/>
    <w:rsid w:val="00366A9C"/>
    <w:rsid w:val="00370A85"/>
    <w:rsid w:val="00370BE8"/>
    <w:rsid w:val="00370F91"/>
    <w:rsid w:val="00375DD9"/>
    <w:rsid w:val="00377DE6"/>
    <w:rsid w:val="00380EF8"/>
    <w:rsid w:val="00381BC4"/>
    <w:rsid w:val="00387907"/>
    <w:rsid w:val="00390B31"/>
    <w:rsid w:val="00391287"/>
    <w:rsid w:val="003936CF"/>
    <w:rsid w:val="00397244"/>
    <w:rsid w:val="00397691"/>
    <w:rsid w:val="003A0401"/>
    <w:rsid w:val="003A1C91"/>
    <w:rsid w:val="003A1CAE"/>
    <w:rsid w:val="003A3C02"/>
    <w:rsid w:val="003A40DF"/>
    <w:rsid w:val="003A4239"/>
    <w:rsid w:val="003A42C2"/>
    <w:rsid w:val="003A5160"/>
    <w:rsid w:val="003A6949"/>
    <w:rsid w:val="003B077A"/>
    <w:rsid w:val="003B1125"/>
    <w:rsid w:val="003B13FE"/>
    <w:rsid w:val="003B6AF6"/>
    <w:rsid w:val="003B71EC"/>
    <w:rsid w:val="003B7920"/>
    <w:rsid w:val="003C576C"/>
    <w:rsid w:val="003C6D7A"/>
    <w:rsid w:val="003C6DA0"/>
    <w:rsid w:val="003C6F41"/>
    <w:rsid w:val="003D3C41"/>
    <w:rsid w:val="003D53BF"/>
    <w:rsid w:val="003D5722"/>
    <w:rsid w:val="003E0E37"/>
    <w:rsid w:val="003E292F"/>
    <w:rsid w:val="003E4AF0"/>
    <w:rsid w:val="003E5A6F"/>
    <w:rsid w:val="003F1268"/>
    <w:rsid w:val="003F21AC"/>
    <w:rsid w:val="003F4C44"/>
    <w:rsid w:val="003F5E14"/>
    <w:rsid w:val="003F6331"/>
    <w:rsid w:val="003F64D5"/>
    <w:rsid w:val="004027A6"/>
    <w:rsid w:val="00403447"/>
    <w:rsid w:val="00403931"/>
    <w:rsid w:val="00404819"/>
    <w:rsid w:val="004061AB"/>
    <w:rsid w:val="0040703C"/>
    <w:rsid w:val="00407D17"/>
    <w:rsid w:val="004117F0"/>
    <w:rsid w:val="00411CE2"/>
    <w:rsid w:val="00413455"/>
    <w:rsid w:val="00413AE6"/>
    <w:rsid w:val="00415378"/>
    <w:rsid w:val="004157CA"/>
    <w:rsid w:val="00415D19"/>
    <w:rsid w:val="00417596"/>
    <w:rsid w:val="00422101"/>
    <w:rsid w:val="0042739C"/>
    <w:rsid w:val="00427F00"/>
    <w:rsid w:val="004300CF"/>
    <w:rsid w:val="004308D8"/>
    <w:rsid w:val="004315A2"/>
    <w:rsid w:val="00432783"/>
    <w:rsid w:val="00432C58"/>
    <w:rsid w:val="00434BC2"/>
    <w:rsid w:val="00436B4B"/>
    <w:rsid w:val="00437C40"/>
    <w:rsid w:val="00441AA1"/>
    <w:rsid w:val="00441EFF"/>
    <w:rsid w:val="00442D37"/>
    <w:rsid w:val="0044358C"/>
    <w:rsid w:val="00444FA3"/>
    <w:rsid w:val="00446E8F"/>
    <w:rsid w:val="004513D1"/>
    <w:rsid w:val="00452E27"/>
    <w:rsid w:val="00456243"/>
    <w:rsid w:val="004676D3"/>
    <w:rsid w:val="004702CB"/>
    <w:rsid w:val="00470936"/>
    <w:rsid w:val="00470CEE"/>
    <w:rsid w:val="004719E5"/>
    <w:rsid w:val="00476576"/>
    <w:rsid w:val="00480AD6"/>
    <w:rsid w:val="004871F8"/>
    <w:rsid w:val="00492B9C"/>
    <w:rsid w:val="00495230"/>
    <w:rsid w:val="00495F97"/>
    <w:rsid w:val="004A06AA"/>
    <w:rsid w:val="004A1041"/>
    <w:rsid w:val="004A1F38"/>
    <w:rsid w:val="004A43E9"/>
    <w:rsid w:val="004A59E3"/>
    <w:rsid w:val="004A63B9"/>
    <w:rsid w:val="004A6DDF"/>
    <w:rsid w:val="004B4647"/>
    <w:rsid w:val="004B4661"/>
    <w:rsid w:val="004B48DB"/>
    <w:rsid w:val="004B5FD6"/>
    <w:rsid w:val="004B6FE5"/>
    <w:rsid w:val="004C32E7"/>
    <w:rsid w:val="004C365B"/>
    <w:rsid w:val="004D1BC0"/>
    <w:rsid w:val="004D2CB1"/>
    <w:rsid w:val="004D5E58"/>
    <w:rsid w:val="004D690A"/>
    <w:rsid w:val="004E29E9"/>
    <w:rsid w:val="004E2C42"/>
    <w:rsid w:val="004E324D"/>
    <w:rsid w:val="004E4E74"/>
    <w:rsid w:val="004E70C1"/>
    <w:rsid w:val="004F0735"/>
    <w:rsid w:val="004F14DB"/>
    <w:rsid w:val="004F3A51"/>
    <w:rsid w:val="004F3D00"/>
    <w:rsid w:val="004F4B62"/>
    <w:rsid w:val="004F4B78"/>
    <w:rsid w:val="004F5FA7"/>
    <w:rsid w:val="004F6AAC"/>
    <w:rsid w:val="004F7803"/>
    <w:rsid w:val="004F7C5D"/>
    <w:rsid w:val="00500991"/>
    <w:rsid w:val="00501BA9"/>
    <w:rsid w:val="00502E37"/>
    <w:rsid w:val="005063F1"/>
    <w:rsid w:val="00507A2A"/>
    <w:rsid w:val="00507AD9"/>
    <w:rsid w:val="00510318"/>
    <w:rsid w:val="005117A0"/>
    <w:rsid w:val="00511B75"/>
    <w:rsid w:val="00513C07"/>
    <w:rsid w:val="00514695"/>
    <w:rsid w:val="005148A7"/>
    <w:rsid w:val="005150BF"/>
    <w:rsid w:val="00515DC0"/>
    <w:rsid w:val="00517347"/>
    <w:rsid w:val="0051790C"/>
    <w:rsid w:val="00517D95"/>
    <w:rsid w:val="00520373"/>
    <w:rsid w:val="00520FE8"/>
    <w:rsid w:val="00522B23"/>
    <w:rsid w:val="00524C03"/>
    <w:rsid w:val="005253DD"/>
    <w:rsid w:val="005264DE"/>
    <w:rsid w:val="00530A1C"/>
    <w:rsid w:val="00532FA8"/>
    <w:rsid w:val="0053382F"/>
    <w:rsid w:val="00533D86"/>
    <w:rsid w:val="00534D87"/>
    <w:rsid w:val="005363AB"/>
    <w:rsid w:val="00540EF4"/>
    <w:rsid w:val="0054239B"/>
    <w:rsid w:val="005429F1"/>
    <w:rsid w:val="00543289"/>
    <w:rsid w:val="005445C6"/>
    <w:rsid w:val="00544849"/>
    <w:rsid w:val="00544D54"/>
    <w:rsid w:val="00546126"/>
    <w:rsid w:val="005478D6"/>
    <w:rsid w:val="00561079"/>
    <w:rsid w:val="00561098"/>
    <w:rsid w:val="0056134C"/>
    <w:rsid w:val="00561903"/>
    <w:rsid w:val="005623BF"/>
    <w:rsid w:val="00564421"/>
    <w:rsid w:val="005702E3"/>
    <w:rsid w:val="00572A56"/>
    <w:rsid w:val="00573535"/>
    <w:rsid w:val="00582917"/>
    <w:rsid w:val="00583126"/>
    <w:rsid w:val="00585C39"/>
    <w:rsid w:val="005860F1"/>
    <w:rsid w:val="005863E0"/>
    <w:rsid w:val="00586F35"/>
    <w:rsid w:val="00587ADE"/>
    <w:rsid w:val="00587F9C"/>
    <w:rsid w:val="005923C7"/>
    <w:rsid w:val="00595907"/>
    <w:rsid w:val="005959A8"/>
    <w:rsid w:val="00595A44"/>
    <w:rsid w:val="00595A74"/>
    <w:rsid w:val="0059678D"/>
    <w:rsid w:val="00596E05"/>
    <w:rsid w:val="005A2CDC"/>
    <w:rsid w:val="005A4647"/>
    <w:rsid w:val="005A6FD6"/>
    <w:rsid w:val="005B3220"/>
    <w:rsid w:val="005B5036"/>
    <w:rsid w:val="005C2027"/>
    <w:rsid w:val="005C3E4B"/>
    <w:rsid w:val="005D1FFC"/>
    <w:rsid w:val="005D22D8"/>
    <w:rsid w:val="005D38CB"/>
    <w:rsid w:val="005D3BCD"/>
    <w:rsid w:val="005D650C"/>
    <w:rsid w:val="005E07A3"/>
    <w:rsid w:val="005E119E"/>
    <w:rsid w:val="005E16C6"/>
    <w:rsid w:val="005E24FC"/>
    <w:rsid w:val="005E5DD5"/>
    <w:rsid w:val="005E6636"/>
    <w:rsid w:val="005F247D"/>
    <w:rsid w:val="005F32AF"/>
    <w:rsid w:val="005F33A3"/>
    <w:rsid w:val="005F4D97"/>
    <w:rsid w:val="005F678D"/>
    <w:rsid w:val="00602EC0"/>
    <w:rsid w:val="00604901"/>
    <w:rsid w:val="0060513E"/>
    <w:rsid w:val="006102B6"/>
    <w:rsid w:val="00610D1D"/>
    <w:rsid w:val="00612005"/>
    <w:rsid w:val="006124AD"/>
    <w:rsid w:val="006157B2"/>
    <w:rsid w:val="0062154C"/>
    <w:rsid w:val="00622828"/>
    <w:rsid w:val="0062716B"/>
    <w:rsid w:val="006277D0"/>
    <w:rsid w:val="00631942"/>
    <w:rsid w:val="00635444"/>
    <w:rsid w:val="00635587"/>
    <w:rsid w:val="0063617B"/>
    <w:rsid w:val="00637423"/>
    <w:rsid w:val="00642120"/>
    <w:rsid w:val="0064348E"/>
    <w:rsid w:val="00646C08"/>
    <w:rsid w:val="0065088C"/>
    <w:rsid w:val="00654223"/>
    <w:rsid w:val="00654BBF"/>
    <w:rsid w:val="00665B26"/>
    <w:rsid w:val="00666EA5"/>
    <w:rsid w:val="0066794B"/>
    <w:rsid w:val="0067066F"/>
    <w:rsid w:val="006706FE"/>
    <w:rsid w:val="00671526"/>
    <w:rsid w:val="006724AC"/>
    <w:rsid w:val="00672CD4"/>
    <w:rsid w:val="006751B2"/>
    <w:rsid w:val="00675389"/>
    <w:rsid w:val="00680017"/>
    <w:rsid w:val="00680545"/>
    <w:rsid w:val="006813B1"/>
    <w:rsid w:val="00681C48"/>
    <w:rsid w:val="00684C25"/>
    <w:rsid w:val="00687174"/>
    <w:rsid w:val="006901C6"/>
    <w:rsid w:val="00692EAD"/>
    <w:rsid w:val="00694309"/>
    <w:rsid w:val="00696352"/>
    <w:rsid w:val="006A2B86"/>
    <w:rsid w:val="006A3016"/>
    <w:rsid w:val="006A5DCD"/>
    <w:rsid w:val="006A6F29"/>
    <w:rsid w:val="006B1385"/>
    <w:rsid w:val="006B1410"/>
    <w:rsid w:val="006B1C40"/>
    <w:rsid w:val="006B4E50"/>
    <w:rsid w:val="006B60B6"/>
    <w:rsid w:val="006B6787"/>
    <w:rsid w:val="006B6F99"/>
    <w:rsid w:val="006C05F1"/>
    <w:rsid w:val="006C2490"/>
    <w:rsid w:val="006C48EF"/>
    <w:rsid w:val="006C707B"/>
    <w:rsid w:val="006D02A3"/>
    <w:rsid w:val="006D3E41"/>
    <w:rsid w:val="006D451F"/>
    <w:rsid w:val="006D6EE8"/>
    <w:rsid w:val="006D7C77"/>
    <w:rsid w:val="006E06CD"/>
    <w:rsid w:val="006E4913"/>
    <w:rsid w:val="006E4B21"/>
    <w:rsid w:val="006E5584"/>
    <w:rsid w:val="006E69F8"/>
    <w:rsid w:val="006E6C81"/>
    <w:rsid w:val="006F22A6"/>
    <w:rsid w:val="006F2D5D"/>
    <w:rsid w:val="006F42E1"/>
    <w:rsid w:val="006F62F0"/>
    <w:rsid w:val="0070200A"/>
    <w:rsid w:val="0070444E"/>
    <w:rsid w:val="00711195"/>
    <w:rsid w:val="00715577"/>
    <w:rsid w:val="007179F1"/>
    <w:rsid w:val="00717AA6"/>
    <w:rsid w:val="0072320A"/>
    <w:rsid w:val="00723296"/>
    <w:rsid w:val="00726AB7"/>
    <w:rsid w:val="00726B28"/>
    <w:rsid w:val="00731B8A"/>
    <w:rsid w:val="00735D96"/>
    <w:rsid w:val="007363E0"/>
    <w:rsid w:val="00736525"/>
    <w:rsid w:val="007370EB"/>
    <w:rsid w:val="00741262"/>
    <w:rsid w:val="0074275C"/>
    <w:rsid w:val="007432ED"/>
    <w:rsid w:val="00745904"/>
    <w:rsid w:val="00746949"/>
    <w:rsid w:val="00747A2E"/>
    <w:rsid w:val="0075232E"/>
    <w:rsid w:val="00753032"/>
    <w:rsid w:val="00753E59"/>
    <w:rsid w:val="007549B4"/>
    <w:rsid w:val="00754BCC"/>
    <w:rsid w:val="00756A27"/>
    <w:rsid w:val="00762F5F"/>
    <w:rsid w:val="00765BB9"/>
    <w:rsid w:val="0076692A"/>
    <w:rsid w:val="00766E9A"/>
    <w:rsid w:val="00766F0B"/>
    <w:rsid w:val="00770B37"/>
    <w:rsid w:val="00775D1A"/>
    <w:rsid w:val="00776D6A"/>
    <w:rsid w:val="00780E42"/>
    <w:rsid w:val="00781D99"/>
    <w:rsid w:val="007846A0"/>
    <w:rsid w:val="0078559F"/>
    <w:rsid w:val="00795546"/>
    <w:rsid w:val="007A099D"/>
    <w:rsid w:val="007A4131"/>
    <w:rsid w:val="007A5EAE"/>
    <w:rsid w:val="007A7DD0"/>
    <w:rsid w:val="007B7EFE"/>
    <w:rsid w:val="007C6846"/>
    <w:rsid w:val="007D2BD9"/>
    <w:rsid w:val="007D4124"/>
    <w:rsid w:val="007D53D2"/>
    <w:rsid w:val="007E0ABE"/>
    <w:rsid w:val="007E226D"/>
    <w:rsid w:val="007E60A6"/>
    <w:rsid w:val="007E6E52"/>
    <w:rsid w:val="007E6FFD"/>
    <w:rsid w:val="007F010F"/>
    <w:rsid w:val="007F0FB6"/>
    <w:rsid w:val="007F1C9E"/>
    <w:rsid w:val="007F27C9"/>
    <w:rsid w:val="007F33F0"/>
    <w:rsid w:val="007F4B26"/>
    <w:rsid w:val="007F5196"/>
    <w:rsid w:val="007F5E56"/>
    <w:rsid w:val="007F7457"/>
    <w:rsid w:val="007F74DA"/>
    <w:rsid w:val="00801E63"/>
    <w:rsid w:val="008027C5"/>
    <w:rsid w:val="00802BFD"/>
    <w:rsid w:val="008031B7"/>
    <w:rsid w:val="008045C4"/>
    <w:rsid w:val="008059F2"/>
    <w:rsid w:val="00806CEE"/>
    <w:rsid w:val="00806D5B"/>
    <w:rsid w:val="008115F6"/>
    <w:rsid w:val="0081161A"/>
    <w:rsid w:val="0081334C"/>
    <w:rsid w:val="008137E6"/>
    <w:rsid w:val="008158D4"/>
    <w:rsid w:val="00817F55"/>
    <w:rsid w:val="008201E2"/>
    <w:rsid w:val="00820F82"/>
    <w:rsid w:val="0082520D"/>
    <w:rsid w:val="0082691D"/>
    <w:rsid w:val="0082794A"/>
    <w:rsid w:val="008310C5"/>
    <w:rsid w:val="008322E3"/>
    <w:rsid w:val="0083480E"/>
    <w:rsid w:val="00837266"/>
    <w:rsid w:val="00840083"/>
    <w:rsid w:val="00840CED"/>
    <w:rsid w:val="0084438F"/>
    <w:rsid w:val="00847354"/>
    <w:rsid w:val="0085391E"/>
    <w:rsid w:val="00855384"/>
    <w:rsid w:val="008612FD"/>
    <w:rsid w:val="00862382"/>
    <w:rsid w:val="00863BB6"/>
    <w:rsid w:val="008645E1"/>
    <w:rsid w:val="00865127"/>
    <w:rsid w:val="00865303"/>
    <w:rsid w:val="0086627B"/>
    <w:rsid w:val="00867FB1"/>
    <w:rsid w:val="008711EC"/>
    <w:rsid w:val="00871C77"/>
    <w:rsid w:val="0087216E"/>
    <w:rsid w:val="008721DC"/>
    <w:rsid w:val="008743FC"/>
    <w:rsid w:val="00876429"/>
    <w:rsid w:val="0088202F"/>
    <w:rsid w:val="0088503E"/>
    <w:rsid w:val="008875B6"/>
    <w:rsid w:val="00887DD5"/>
    <w:rsid w:val="00890958"/>
    <w:rsid w:val="00891287"/>
    <w:rsid w:val="00892E72"/>
    <w:rsid w:val="0089302E"/>
    <w:rsid w:val="008946AC"/>
    <w:rsid w:val="00894CF2"/>
    <w:rsid w:val="008958E1"/>
    <w:rsid w:val="00896262"/>
    <w:rsid w:val="0089693F"/>
    <w:rsid w:val="00896B9C"/>
    <w:rsid w:val="008A1750"/>
    <w:rsid w:val="008A33D6"/>
    <w:rsid w:val="008A4EEC"/>
    <w:rsid w:val="008B0CE3"/>
    <w:rsid w:val="008B1C2E"/>
    <w:rsid w:val="008B643B"/>
    <w:rsid w:val="008C3B31"/>
    <w:rsid w:val="008C3B85"/>
    <w:rsid w:val="008C5D19"/>
    <w:rsid w:val="008C6BC4"/>
    <w:rsid w:val="008D5DCE"/>
    <w:rsid w:val="008D62BF"/>
    <w:rsid w:val="008D6446"/>
    <w:rsid w:val="008D73A5"/>
    <w:rsid w:val="008E1344"/>
    <w:rsid w:val="008E18B5"/>
    <w:rsid w:val="008E2119"/>
    <w:rsid w:val="008E5B06"/>
    <w:rsid w:val="008E78D6"/>
    <w:rsid w:val="008E79E0"/>
    <w:rsid w:val="008F5A76"/>
    <w:rsid w:val="009001D6"/>
    <w:rsid w:val="00903AD2"/>
    <w:rsid w:val="00906246"/>
    <w:rsid w:val="00910647"/>
    <w:rsid w:val="009109AA"/>
    <w:rsid w:val="009109FF"/>
    <w:rsid w:val="009139E9"/>
    <w:rsid w:val="00913CD3"/>
    <w:rsid w:val="00915CC8"/>
    <w:rsid w:val="00917CAD"/>
    <w:rsid w:val="00921699"/>
    <w:rsid w:val="009260EF"/>
    <w:rsid w:val="00926C6D"/>
    <w:rsid w:val="009318B0"/>
    <w:rsid w:val="009419A2"/>
    <w:rsid w:val="00943255"/>
    <w:rsid w:val="0094407F"/>
    <w:rsid w:val="009455D3"/>
    <w:rsid w:val="00945912"/>
    <w:rsid w:val="009469E4"/>
    <w:rsid w:val="00946D39"/>
    <w:rsid w:val="00946D3F"/>
    <w:rsid w:val="00954F59"/>
    <w:rsid w:val="009562C0"/>
    <w:rsid w:val="00961836"/>
    <w:rsid w:val="00961F6F"/>
    <w:rsid w:val="009623E6"/>
    <w:rsid w:val="00962EC8"/>
    <w:rsid w:val="0096410B"/>
    <w:rsid w:val="00967126"/>
    <w:rsid w:val="009732C1"/>
    <w:rsid w:val="009746FE"/>
    <w:rsid w:val="009767F2"/>
    <w:rsid w:val="00981B1F"/>
    <w:rsid w:val="00986BDE"/>
    <w:rsid w:val="0099066D"/>
    <w:rsid w:val="00990827"/>
    <w:rsid w:val="0099155F"/>
    <w:rsid w:val="0099481A"/>
    <w:rsid w:val="00995FEF"/>
    <w:rsid w:val="00996CB9"/>
    <w:rsid w:val="009A0A66"/>
    <w:rsid w:val="009A0C61"/>
    <w:rsid w:val="009A2C9D"/>
    <w:rsid w:val="009A599D"/>
    <w:rsid w:val="009B14B3"/>
    <w:rsid w:val="009B2E67"/>
    <w:rsid w:val="009B7085"/>
    <w:rsid w:val="009B7379"/>
    <w:rsid w:val="009C0202"/>
    <w:rsid w:val="009C504A"/>
    <w:rsid w:val="009C5228"/>
    <w:rsid w:val="009C5961"/>
    <w:rsid w:val="009C7EA4"/>
    <w:rsid w:val="009C7ED6"/>
    <w:rsid w:val="009D1919"/>
    <w:rsid w:val="009D1ACC"/>
    <w:rsid w:val="009D459F"/>
    <w:rsid w:val="009D5A00"/>
    <w:rsid w:val="009D66FE"/>
    <w:rsid w:val="009D6D16"/>
    <w:rsid w:val="009E0B9B"/>
    <w:rsid w:val="009E0E33"/>
    <w:rsid w:val="009E583E"/>
    <w:rsid w:val="009E6BEC"/>
    <w:rsid w:val="009E7BE6"/>
    <w:rsid w:val="009F094A"/>
    <w:rsid w:val="009F4C06"/>
    <w:rsid w:val="009F4CC7"/>
    <w:rsid w:val="009F5BB6"/>
    <w:rsid w:val="00A01268"/>
    <w:rsid w:val="00A01CE4"/>
    <w:rsid w:val="00A03952"/>
    <w:rsid w:val="00A042F6"/>
    <w:rsid w:val="00A0465F"/>
    <w:rsid w:val="00A064BE"/>
    <w:rsid w:val="00A065D0"/>
    <w:rsid w:val="00A06639"/>
    <w:rsid w:val="00A137F0"/>
    <w:rsid w:val="00A1516D"/>
    <w:rsid w:val="00A15226"/>
    <w:rsid w:val="00A15397"/>
    <w:rsid w:val="00A15F60"/>
    <w:rsid w:val="00A16EF2"/>
    <w:rsid w:val="00A16F51"/>
    <w:rsid w:val="00A20048"/>
    <w:rsid w:val="00A234A0"/>
    <w:rsid w:val="00A24D98"/>
    <w:rsid w:val="00A26965"/>
    <w:rsid w:val="00A2731B"/>
    <w:rsid w:val="00A30043"/>
    <w:rsid w:val="00A321D4"/>
    <w:rsid w:val="00A3249B"/>
    <w:rsid w:val="00A33974"/>
    <w:rsid w:val="00A36355"/>
    <w:rsid w:val="00A3659E"/>
    <w:rsid w:val="00A378BD"/>
    <w:rsid w:val="00A37ED3"/>
    <w:rsid w:val="00A405F8"/>
    <w:rsid w:val="00A42191"/>
    <w:rsid w:val="00A43E41"/>
    <w:rsid w:val="00A45ABC"/>
    <w:rsid w:val="00A46245"/>
    <w:rsid w:val="00A4753B"/>
    <w:rsid w:val="00A4788A"/>
    <w:rsid w:val="00A51558"/>
    <w:rsid w:val="00A54152"/>
    <w:rsid w:val="00A54E80"/>
    <w:rsid w:val="00A6088F"/>
    <w:rsid w:val="00A65646"/>
    <w:rsid w:val="00A71F0D"/>
    <w:rsid w:val="00A72CCD"/>
    <w:rsid w:val="00A756C1"/>
    <w:rsid w:val="00A8180D"/>
    <w:rsid w:val="00A84AAB"/>
    <w:rsid w:val="00A84B8A"/>
    <w:rsid w:val="00A87589"/>
    <w:rsid w:val="00A91BB3"/>
    <w:rsid w:val="00A91BE5"/>
    <w:rsid w:val="00A92365"/>
    <w:rsid w:val="00A92D82"/>
    <w:rsid w:val="00A94BC9"/>
    <w:rsid w:val="00A94CA1"/>
    <w:rsid w:val="00A95361"/>
    <w:rsid w:val="00A970C7"/>
    <w:rsid w:val="00A97A56"/>
    <w:rsid w:val="00AA011F"/>
    <w:rsid w:val="00AA1D1F"/>
    <w:rsid w:val="00AA25F3"/>
    <w:rsid w:val="00AA33B6"/>
    <w:rsid w:val="00AA5190"/>
    <w:rsid w:val="00AB449B"/>
    <w:rsid w:val="00AB4658"/>
    <w:rsid w:val="00AC179B"/>
    <w:rsid w:val="00AC2D26"/>
    <w:rsid w:val="00AC477D"/>
    <w:rsid w:val="00AD0FB8"/>
    <w:rsid w:val="00AE032A"/>
    <w:rsid w:val="00AE23BC"/>
    <w:rsid w:val="00AE3279"/>
    <w:rsid w:val="00AE3CDF"/>
    <w:rsid w:val="00AF0513"/>
    <w:rsid w:val="00AF395D"/>
    <w:rsid w:val="00AF519B"/>
    <w:rsid w:val="00AF6231"/>
    <w:rsid w:val="00B012D6"/>
    <w:rsid w:val="00B019C8"/>
    <w:rsid w:val="00B01BC1"/>
    <w:rsid w:val="00B05003"/>
    <w:rsid w:val="00B0588F"/>
    <w:rsid w:val="00B065BA"/>
    <w:rsid w:val="00B07950"/>
    <w:rsid w:val="00B1184C"/>
    <w:rsid w:val="00B1408F"/>
    <w:rsid w:val="00B14EA3"/>
    <w:rsid w:val="00B150E6"/>
    <w:rsid w:val="00B161A6"/>
    <w:rsid w:val="00B1638D"/>
    <w:rsid w:val="00B172B2"/>
    <w:rsid w:val="00B20E2D"/>
    <w:rsid w:val="00B214C5"/>
    <w:rsid w:val="00B21F28"/>
    <w:rsid w:val="00B22659"/>
    <w:rsid w:val="00B23FA3"/>
    <w:rsid w:val="00B267C1"/>
    <w:rsid w:val="00B34089"/>
    <w:rsid w:val="00B35157"/>
    <w:rsid w:val="00B36CEF"/>
    <w:rsid w:val="00B41438"/>
    <w:rsid w:val="00B41808"/>
    <w:rsid w:val="00B41AA4"/>
    <w:rsid w:val="00B41CF9"/>
    <w:rsid w:val="00B42F20"/>
    <w:rsid w:val="00B434B1"/>
    <w:rsid w:val="00B446B0"/>
    <w:rsid w:val="00B4480F"/>
    <w:rsid w:val="00B44A41"/>
    <w:rsid w:val="00B45455"/>
    <w:rsid w:val="00B53892"/>
    <w:rsid w:val="00B55842"/>
    <w:rsid w:val="00B568E2"/>
    <w:rsid w:val="00B576B6"/>
    <w:rsid w:val="00B60B19"/>
    <w:rsid w:val="00B6232A"/>
    <w:rsid w:val="00B679D6"/>
    <w:rsid w:val="00B72470"/>
    <w:rsid w:val="00B72EE0"/>
    <w:rsid w:val="00B73E2A"/>
    <w:rsid w:val="00B74280"/>
    <w:rsid w:val="00B8137E"/>
    <w:rsid w:val="00B829F7"/>
    <w:rsid w:val="00B8420A"/>
    <w:rsid w:val="00B84D4A"/>
    <w:rsid w:val="00B915A9"/>
    <w:rsid w:val="00B948FD"/>
    <w:rsid w:val="00B9666A"/>
    <w:rsid w:val="00B96FEF"/>
    <w:rsid w:val="00B970C0"/>
    <w:rsid w:val="00BA1844"/>
    <w:rsid w:val="00BA2DA5"/>
    <w:rsid w:val="00BA3CFA"/>
    <w:rsid w:val="00BA5C2B"/>
    <w:rsid w:val="00BA6410"/>
    <w:rsid w:val="00BB2CF1"/>
    <w:rsid w:val="00BB3445"/>
    <w:rsid w:val="00BB3566"/>
    <w:rsid w:val="00BB61B8"/>
    <w:rsid w:val="00BB64B8"/>
    <w:rsid w:val="00BB7775"/>
    <w:rsid w:val="00BB7DD5"/>
    <w:rsid w:val="00BC0165"/>
    <w:rsid w:val="00BC1C24"/>
    <w:rsid w:val="00BC1D46"/>
    <w:rsid w:val="00BC1D7B"/>
    <w:rsid w:val="00BC254A"/>
    <w:rsid w:val="00BC352A"/>
    <w:rsid w:val="00BC3D3F"/>
    <w:rsid w:val="00BC5D64"/>
    <w:rsid w:val="00BD2000"/>
    <w:rsid w:val="00BE10B6"/>
    <w:rsid w:val="00BE10FD"/>
    <w:rsid w:val="00BE2C9E"/>
    <w:rsid w:val="00BE2EDC"/>
    <w:rsid w:val="00BE3BEB"/>
    <w:rsid w:val="00BE4E84"/>
    <w:rsid w:val="00BE4F10"/>
    <w:rsid w:val="00BE64D4"/>
    <w:rsid w:val="00BE6C21"/>
    <w:rsid w:val="00BF042D"/>
    <w:rsid w:val="00BF1E3A"/>
    <w:rsid w:val="00BF2048"/>
    <w:rsid w:val="00BF2709"/>
    <w:rsid w:val="00BF4113"/>
    <w:rsid w:val="00BF4DF9"/>
    <w:rsid w:val="00BF57C4"/>
    <w:rsid w:val="00BF77BC"/>
    <w:rsid w:val="00BF79B0"/>
    <w:rsid w:val="00C0278E"/>
    <w:rsid w:val="00C0360F"/>
    <w:rsid w:val="00C04BA6"/>
    <w:rsid w:val="00C05453"/>
    <w:rsid w:val="00C06875"/>
    <w:rsid w:val="00C06C2E"/>
    <w:rsid w:val="00C1154D"/>
    <w:rsid w:val="00C14342"/>
    <w:rsid w:val="00C1575D"/>
    <w:rsid w:val="00C16CF4"/>
    <w:rsid w:val="00C228B2"/>
    <w:rsid w:val="00C23BB9"/>
    <w:rsid w:val="00C266AB"/>
    <w:rsid w:val="00C3058D"/>
    <w:rsid w:val="00C31072"/>
    <w:rsid w:val="00C32974"/>
    <w:rsid w:val="00C32C92"/>
    <w:rsid w:val="00C33E34"/>
    <w:rsid w:val="00C36332"/>
    <w:rsid w:val="00C372CA"/>
    <w:rsid w:val="00C41FC9"/>
    <w:rsid w:val="00C44C3F"/>
    <w:rsid w:val="00C45C00"/>
    <w:rsid w:val="00C46976"/>
    <w:rsid w:val="00C50134"/>
    <w:rsid w:val="00C547CC"/>
    <w:rsid w:val="00C55980"/>
    <w:rsid w:val="00C61B61"/>
    <w:rsid w:val="00C63AC8"/>
    <w:rsid w:val="00C6498F"/>
    <w:rsid w:val="00C667F1"/>
    <w:rsid w:val="00C73247"/>
    <w:rsid w:val="00C738AF"/>
    <w:rsid w:val="00C864D0"/>
    <w:rsid w:val="00C90C04"/>
    <w:rsid w:val="00C90DEC"/>
    <w:rsid w:val="00C91E2E"/>
    <w:rsid w:val="00C923CB"/>
    <w:rsid w:val="00CA0ED7"/>
    <w:rsid w:val="00CA169E"/>
    <w:rsid w:val="00CA1EB4"/>
    <w:rsid w:val="00CA3C8D"/>
    <w:rsid w:val="00CA6A74"/>
    <w:rsid w:val="00CB3E1F"/>
    <w:rsid w:val="00CB3F34"/>
    <w:rsid w:val="00CB5A8C"/>
    <w:rsid w:val="00CB5EEA"/>
    <w:rsid w:val="00CB6560"/>
    <w:rsid w:val="00CC1270"/>
    <w:rsid w:val="00CC3317"/>
    <w:rsid w:val="00CC58AF"/>
    <w:rsid w:val="00CC6A69"/>
    <w:rsid w:val="00CC70CA"/>
    <w:rsid w:val="00CC7E41"/>
    <w:rsid w:val="00CD25AD"/>
    <w:rsid w:val="00CD43F5"/>
    <w:rsid w:val="00CD587B"/>
    <w:rsid w:val="00CD7200"/>
    <w:rsid w:val="00CD7419"/>
    <w:rsid w:val="00CE5560"/>
    <w:rsid w:val="00CE69A3"/>
    <w:rsid w:val="00CF135E"/>
    <w:rsid w:val="00CF28A7"/>
    <w:rsid w:val="00CF37EC"/>
    <w:rsid w:val="00CF3AB4"/>
    <w:rsid w:val="00CF5A64"/>
    <w:rsid w:val="00D00A45"/>
    <w:rsid w:val="00D01D13"/>
    <w:rsid w:val="00D04438"/>
    <w:rsid w:val="00D11A48"/>
    <w:rsid w:val="00D126FC"/>
    <w:rsid w:val="00D147A0"/>
    <w:rsid w:val="00D171D4"/>
    <w:rsid w:val="00D212CF"/>
    <w:rsid w:val="00D2364F"/>
    <w:rsid w:val="00D23AFC"/>
    <w:rsid w:val="00D23CE3"/>
    <w:rsid w:val="00D240E6"/>
    <w:rsid w:val="00D25250"/>
    <w:rsid w:val="00D25CBA"/>
    <w:rsid w:val="00D26EF4"/>
    <w:rsid w:val="00D31B54"/>
    <w:rsid w:val="00D32654"/>
    <w:rsid w:val="00D34EE9"/>
    <w:rsid w:val="00D37363"/>
    <w:rsid w:val="00D403BB"/>
    <w:rsid w:val="00D41FB9"/>
    <w:rsid w:val="00D43FFA"/>
    <w:rsid w:val="00D4508A"/>
    <w:rsid w:val="00D46579"/>
    <w:rsid w:val="00D517F8"/>
    <w:rsid w:val="00D51E03"/>
    <w:rsid w:val="00D52419"/>
    <w:rsid w:val="00D52F5C"/>
    <w:rsid w:val="00D55A01"/>
    <w:rsid w:val="00D55E47"/>
    <w:rsid w:val="00D572C2"/>
    <w:rsid w:val="00D57E8A"/>
    <w:rsid w:val="00D639F9"/>
    <w:rsid w:val="00D63C67"/>
    <w:rsid w:val="00D7208B"/>
    <w:rsid w:val="00D720C0"/>
    <w:rsid w:val="00D72C08"/>
    <w:rsid w:val="00D7353F"/>
    <w:rsid w:val="00D773FD"/>
    <w:rsid w:val="00D80341"/>
    <w:rsid w:val="00D8230D"/>
    <w:rsid w:val="00D84F66"/>
    <w:rsid w:val="00D93F5C"/>
    <w:rsid w:val="00D948DF"/>
    <w:rsid w:val="00D9549A"/>
    <w:rsid w:val="00D95787"/>
    <w:rsid w:val="00D96DCD"/>
    <w:rsid w:val="00DA0898"/>
    <w:rsid w:val="00DA108E"/>
    <w:rsid w:val="00DA2132"/>
    <w:rsid w:val="00DA2403"/>
    <w:rsid w:val="00DA3415"/>
    <w:rsid w:val="00DA4D1D"/>
    <w:rsid w:val="00DA5D7A"/>
    <w:rsid w:val="00DA64E8"/>
    <w:rsid w:val="00DA6997"/>
    <w:rsid w:val="00DA7D1F"/>
    <w:rsid w:val="00DA7DE3"/>
    <w:rsid w:val="00DB021D"/>
    <w:rsid w:val="00DB1B36"/>
    <w:rsid w:val="00DB1D2C"/>
    <w:rsid w:val="00DB2A14"/>
    <w:rsid w:val="00DB2D77"/>
    <w:rsid w:val="00DB5D82"/>
    <w:rsid w:val="00DB7FB0"/>
    <w:rsid w:val="00DC012A"/>
    <w:rsid w:val="00DC077A"/>
    <w:rsid w:val="00DC0957"/>
    <w:rsid w:val="00DC2800"/>
    <w:rsid w:val="00DC2E75"/>
    <w:rsid w:val="00DC4FCD"/>
    <w:rsid w:val="00DC697D"/>
    <w:rsid w:val="00DC6BF6"/>
    <w:rsid w:val="00DC6E34"/>
    <w:rsid w:val="00DD3BD2"/>
    <w:rsid w:val="00DD4BB6"/>
    <w:rsid w:val="00DD5F60"/>
    <w:rsid w:val="00DD6634"/>
    <w:rsid w:val="00DE0E95"/>
    <w:rsid w:val="00DE607D"/>
    <w:rsid w:val="00DE6AFD"/>
    <w:rsid w:val="00DF0B0E"/>
    <w:rsid w:val="00DF1827"/>
    <w:rsid w:val="00DF18AC"/>
    <w:rsid w:val="00DF5889"/>
    <w:rsid w:val="00DF5BA2"/>
    <w:rsid w:val="00DF6FB1"/>
    <w:rsid w:val="00DF705D"/>
    <w:rsid w:val="00DF7E28"/>
    <w:rsid w:val="00E00AE4"/>
    <w:rsid w:val="00E01687"/>
    <w:rsid w:val="00E0257A"/>
    <w:rsid w:val="00E0269F"/>
    <w:rsid w:val="00E02E9D"/>
    <w:rsid w:val="00E07006"/>
    <w:rsid w:val="00E15581"/>
    <w:rsid w:val="00E160BA"/>
    <w:rsid w:val="00E24ECE"/>
    <w:rsid w:val="00E26EEC"/>
    <w:rsid w:val="00E301C0"/>
    <w:rsid w:val="00E342CE"/>
    <w:rsid w:val="00E342ED"/>
    <w:rsid w:val="00E35E18"/>
    <w:rsid w:val="00E37FDD"/>
    <w:rsid w:val="00E42683"/>
    <w:rsid w:val="00E42859"/>
    <w:rsid w:val="00E4414D"/>
    <w:rsid w:val="00E4677D"/>
    <w:rsid w:val="00E46AD1"/>
    <w:rsid w:val="00E47AE3"/>
    <w:rsid w:val="00E51C72"/>
    <w:rsid w:val="00E52B08"/>
    <w:rsid w:val="00E5350D"/>
    <w:rsid w:val="00E54ECE"/>
    <w:rsid w:val="00E55E50"/>
    <w:rsid w:val="00E56AC3"/>
    <w:rsid w:val="00E57926"/>
    <w:rsid w:val="00E6074B"/>
    <w:rsid w:val="00E608A9"/>
    <w:rsid w:val="00E634E4"/>
    <w:rsid w:val="00E65358"/>
    <w:rsid w:val="00E66863"/>
    <w:rsid w:val="00E66927"/>
    <w:rsid w:val="00E675AB"/>
    <w:rsid w:val="00E67758"/>
    <w:rsid w:val="00E71B27"/>
    <w:rsid w:val="00E723A6"/>
    <w:rsid w:val="00E73808"/>
    <w:rsid w:val="00E75C3D"/>
    <w:rsid w:val="00E75DE2"/>
    <w:rsid w:val="00E75FA0"/>
    <w:rsid w:val="00E81651"/>
    <w:rsid w:val="00E83B13"/>
    <w:rsid w:val="00E851AF"/>
    <w:rsid w:val="00E8652F"/>
    <w:rsid w:val="00E94903"/>
    <w:rsid w:val="00E970CE"/>
    <w:rsid w:val="00EA3516"/>
    <w:rsid w:val="00EA4A4F"/>
    <w:rsid w:val="00EB1A7D"/>
    <w:rsid w:val="00EB3EFA"/>
    <w:rsid w:val="00EB62DC"/>
    <w:rsid w:val="00EB6CF7"/>
    <w:rsid w:val="00EB7959"/>
    <w:rsid w:val="00EC2F96"/>
    <w:rsid w:val="00EC4857"/>
    <w:rsid w:val="00EC4CF0"/>
    <w:rsid w:val="00ED11CF"/>
    <w:rsid w:val="00ED4C61"/>
    <w:rsid w:val="00ED52DC"/>
    <w:rsid w:val="00ED6841"/>
    <w:rsid w:val="00ED6E50"/>
    <w:rsid w:val="00EE1907"/>
    <w:rsid w:val="00EE1913"/>
    <w:rsid w:val="00EE25A0"/>
    <w:rsid w:val="00EE324E"/>
    <w:rsid w:val="00EE4AFB"/>
    <w:rsid w:val="00EE5D0E"/>
    <w:rsid w:val="00EE7AFE"/>
    <w:rsid w:val="00EF12D4"/>
    <w:rsid w:val="00EF1EC1"/>
    <w:rsid w:val="00EF2266"/>
    <w:rsid w:val="00EF29B8"/>
    <w:rsid w:val="00EF3D7E"/>
    <w:rsid w:val="00EF577F"/>
    <w:rsid w:val="00EF62C2"/>
    <w:rsid w:val="00F00D43"/>
    <w:rsid w:val="00F02DAF"/>
    <w:rsid w:val="00F034BB"/>
    <w:rsid w:val="00F0625B"/>
    <w:rsid w:val="00F06BBF"/>
    <w:rsid w:val="00F06E5E"/>
    <w:rsid w:val="00F06E6D"/>
    <w:rsid w:val="00F076CF"/>
    <w:rsid w:val="00F1117B"/>
    <w:rsid w:val="00F13009"/>
    <w:rsid w:val="00F14325"/>
    <w:rsid w:val="00F14C09"/>
    <w:rsid w:val="00F16869"/>
    <w:rsid w:val="00F20FA0"/>
    <w:rsid w:val="00F2135E"/>
    <w:rsid w:val="00F23A4A"/>
    <w:rsid w:val="00F30691"/>
    <w:rsid w:val="00F32F1A"/>
    <w:rsid w:val="00F3340B"/>
    <w:rsid w:val="00F33901"/>
    <w:rsid w:val="00F42980"/>
    <w:rsid w:val="00F4303F"/>
    <w:rsid w:val="00F445A0"/>
    <w:rsid w:val="00F46E6A"/>
    <w:rsid w:val="00F47F05"/>
    <w:rsid w:val="00F518E2"/>
    <w:rsid w:val="00F57CB8"/>
    <w:rsid w:val="00F57E05"/>
    <w:rsid w:val="00F603F6"/>
    <w:rsid w:val="00F60DFB"/>
    <w:rsid w:val="00F6319D"/>
    <w:rsid w:val="00F64E28"/>
    <w:rsid w:val="00F6540D"/>
    <w:rsid w:val="00F6728B"/>
    <w:rsid w:val="00F67B23"/>
    <w:rsid w:val="00F71342"/>
    <w:rsid w:val="00F7167D"/>
    <w:rsid w:val="00F73957"/>
    <w:rsid w:val="00F75899"/>
    <w:rsid w:val="00F77D35"/>
    <w:rsid w:val="00F80BFD"/>
    <w:rsid w:val="00F8116A"/>
    <w:rsid w:val="00F822CD"/>
    <w:rsid w:val="00F826CB"/>
    <w:rsid w:val="00F844F5"/>
    <w:rsid w:val="00F8522F"/>
    <w:rsid w:val="00F86FE2"/>
    <w:rsid w:val="00F87E84"/>
    <w:rsid w:val="00F9062B"/>
    <w:rsid w:val="00F914A8"/>
    <w:rsid w:val="00F934A6"/>
    <w:rsid w:val="00F935D4"/>
    <w:rsid w:val="00F94465"/>
    <w:rsid w:val="00F95FED"/>
    <w:rsid w:val="00FA4EA8"/>
    <w:rsid w:val="00FA562D"/>
    <w:rsid w:val="00FA6AB8"/>
    <w:rsid w:val="00FB4BA7"/>
    <w:rsid w:val="00FB50AC"/>
    <w:rsid w:val="00FB5A7F"/>
    <w:rsid w:val="00FB5F51"/>
    <w:rsid w:val="00FB690F"/>
    <w:rsid w:val="00FB7443"/>
    <w:rsid w:val="00FB7B58"/>
    <w:rsid w:val="00FC007D"/>
    <w:rsid w:val="00FC147D"/>
    <w:rsid w:val="00FC2A71"/>
    <w:rsid w:val="00FC3DF2"/>
    <w:rsid w:val="00FD028E"/>
    <w:rsid w:val="00FD0D12"/>
    <w:rsid w:val="00FD0E1C"/>
    <w:rsid w:val="00FD2593"/>
    <w:rsid w:val="00FD50FA"/>
    <w:rsid w:val="00FD6A92"/>
    <w:rsid w:val="00FE1DCE"/>
    <w:rsid w:val="00FE2424"/>
    <w:rsid w:val="00FE5F75"/>
    <w:rsid w:val="00FE6EA9"/>
    <w:rsid w:val="00FE7BDB"/>
    <w:rsid w:val="00FF63CE"/>
    <w:rsid w:val="00FF6466"/>
    <w:rsid w:val="396BAA21"/>
  </w:rsids>
  <m:mathPr>
    <m:mathFont m:val="Arial Black"/>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DB456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 w:type="paragraph" w:styleId="Revision">
    <w:name w:val="Revision"/>
    <w:hidden/>
    <w:uiPriority w:val="99"/>
    <w:semiHidden/>
    <w:rsid w:val="00573535"/>
  </w:style>
  <w:style w:type="paragraph" w:styleId="ListParagraph">
    <w:name w:val="List Paragraph"/>
    <w:basedOn w:val="Normal"/>
    <w:uiPriority w:val="34"/>
    <w:qFormat/>
    <w:rsid w:val="00C55980"/>
    <w:pPr>
      <w:ind w:left="720"/>
      <w:contextualSpacing/>
    </w:pPr>
  </w:style>
  <w:style w:type="character" w:customStyle="1" w:styleId="UnresolvedMention">
    <w:name w:val="Unresolved Mention"/>
    <w:basedOn w:val="DefaultParagraphFont"/>
    <w:uiPriority w:val="99"/>
    <w:semiHidden/>
    <w:unhideWhenUsed/>
    <w:rsid w:val="00AE23B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729475">
      <w:bodyDiv w:val="1"/>
      <w:marLeft w:val="0"/>
      <w:marRight w:val="0"/>
      <w:marTop w:val="0"/>
      <w:marBottom w:val="0"/>
      <w:divBdr>
        <w:top w:val="none" w:sz="0" w:space="0" w:color="auto"/>
        <w:left w:val="none" w:sz="0" w:space="0" w:color="auto"/>
        <w:bottom w:val="none" w:sz="0" w:space="0" w:color="auto"/>
        <w:right w:val="none" w:sz="0" w:space="0" w:color="auto"/>
      </w:divBdr>
      <w:divsChild>
        <w:div w:id="1150563212">
          <w:marLeft w:val="0"/>
          <w:marRight w:val="0"/>
          <w:marTop w:val="0"/>
          <w:marBottom w:val="0"/>
          <w:divBdr>
            <w:top w:val="none" w:sz="0" w:space="0" w:color="auto"/>
            <w:left w:val="none" w:sz="0" w:space="0" w:color="auto"/>
            <w:bottom w:val="none" w:sz="0" w:space="0" w:color="auto"/>
            <w:right w:val="none" w:sz="0" w:space="0" w:color="auto"/>
          </w:divBdr>
        </w:div>
      </w:divsChild>
    </w:div>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268">
      <w:bodyDiv w:val="1"/>
      <w:marLeft w:val="0"/>
      <w:marRight w:val="0"/>
      <w:marTop w:val="0"/>
      <w:marBottom w:val="0"/>
      <w:divBdr>
        <w:top w:val="none" w:sz="0" w:space="0" w:color="auto"/>
        <w:left w:val="none" w:sz="0" w:space="0" w:color="auto"/>
        <w:bottom w:val="none" w:sz="0" w:space="0" w:color="auto"/>
        <w:right w:val="none" w:sz="0" w:space="0" w:color="auto"/>
      </w:divBdr>
      <w:divsChild>
        <w:div w:id="596445142">
          <w:marLeft w:val="0"/>
          <w:marRight w:val="0"/>
          <w:marTop w:val="0"/>
          <w:marBottom w:val="0"/>
          <w:divBdr>
            <w:top w:val="none" w:sz="0" w:space="0" w:color="auto"/>
            <w:left w:val="none" w:sz="0" w:space="0" w:color="auto"/>
            <w:bottom w:val="none" w:sz="0" w:space="0" w:color="auto"/>
            <w:right w:val="none" w:sz="0" w:space="0" w:color="auto"/>
          </w:divBdr>
        </w:div>
        <w:div w:id="368144753">
          <w:marLeft w:val="0"/>
          <w:marRight w:val="0"/>
          <w:marTop w:val="0"/>
          <w:marBottom w:val="0"/>
          <w:divBdr>
            <w:top w:val="none" w:sz="0" w:space="0" w:color="auto"/>
            <w:left w:val="none" w:sz="0" w:space="0" w:color="auto"/>
            <w:bottom w:val="none" w:sz="0" w:space="0" w:color="auto"/>
            <w:right w:val="none" w:sz="0" w:space="0" w:color="auto"/>
          </w:divBdr>
        </w:div>
        <w:div w:id="558587913">
          <w:marLeft w:val="0"/>
          <w:marRight w:val="0"/>
          <w:marTop w:val="0"/>
          <w:marBottom w:val="0"/>
          <w:divBdr>
            <w:top w:val="none" w:sz="0" w:space="0" w:color="auto"/>
            <w:left w:val="none" w:sz="0" w:space="0" w:color="auto"/>
            <w:bottom w:val="none" w:sz="0" w:space="0" w:color="auto"/>
            <w:right w:val="none" w:sz="0" w:space="0" w:color="auto"/>
          </w:divBdr>
        </w:div>
        <w:div w:id="1419909431">
          <w:marLeft w:val="0"/>
          <w:marRight w:val="0"/>
          <w:marTop w:val="0"/>
          <w:marBottom w:val="0"/>
          <w:divBdr>
            <w:top w:val="none" w:sz="0" w:space="0" w:color="auto"/>
            <w:left w:val="none" w:sz="0" w:space="0" w:color="auto"/>
            <w:bottom w:val="none" w:sz="0" w:space="0" w:color="auto"/>
            <w:right w:val="none" w:sz="0" w:space="0" w:color="auto"/>
          </w:divBdr>
        </w:div>
        <w:div w:id="1427461110">
          <w:marLeft w:val="0"/>
          <w:marRight w:val="0"/>
          <w:marTop w:val="0"/>
          <w:marBottom w:val="0"/>
          <w:divBdr>
            <w:top w:val="none" w:sz="0" w:space="0" w:color="auto"/>
            <w:left w:val="none" w:sz="0" w:space="0" w:color="auto"/>
            <w:bottom w:val="none" w:sz="0" w:space="0" w:color="auto"/>
            <w:right w:val="none" w:sz="0" w:space="0" w:color="auto"/>
          </w:divBdr>
        </w:div>
        <w:div w:id="628626499">
          <w:marLeft w:val="0"/>
          <w:marRight w:val="0"/>
          <w:marTop w:val="0"/>
          <w:marBottom w:val="0"/>
          <w:divBdr>
            <w:top w:val="none" w:sz="0" w:space="0" w:color="auto"/>
            <w:left w:val="none" w:sz="0" w:space="0" w:color="auto"/>
            <w:bottom w:val="none" w:sz="0" w:space="0" w:color="auto"/>
            <w:right w:val="none" w:sz="0" w:space="0" w:color="auto"/>
          </w:divBdr>
        </w:div>
        <w:div w:id="1834681828">
          <w:marLeft w:val="0"/>
          <w:marRight w:val="0"/>
          <w:marTop w:val="0"/>
          <w:marBottom w:val="0"/>
          <w:divBdr>
            <w:top w:val="none" w:sz="0" w:space="0" w:color="auto"/>
            <w:left w:val="none" w:sz="0" w:space="0" w:color="auto"/>
            <w:bottom w:val="none" w:sz="0" w:space="0" w:color="auto"/>
            <w:right w:val="none" w:sz="0" w:space="0" w:color="auto"/>
          </w:divBdr>
        </w:div>
        <w:div w:id="382485007">
          <w:marLeft w:val="0"/>
          <w:marRight w:val="0"/>
          <w:marTop w:val="0"/>
          <w:marBottom w:val="0"/>
          <w:divBdr>
            <w:top w:val="none" w:sz="0" w:space="0" w:color="auto"/>
            <w:left w:val="none" w:sz="0" w:space="0" w:color="auto"/>
            <w:bottom w:val="none" w:sz="0" w:space="0" w:color="auto"/>
            <w:right w:val="none" w:sz="0" w:space="0" w:color="auto"/>
          </w:divBdr>
        </w:div>
        <w:div w:id="1307315847">
          <w:marLeft w:val="0"/>
          <w:marRight w:val="0"/>
          <w:marTop w:val="0"/>
          <w:marBottom w:val="0"/>
          <w:divBdr>
            <w:top w:val="none" w:sz="0" w:space="0" w:color="auto"/>
            <w:left w:val="none" w:sz="0" w:space="0" w:color="auto"/>
            <w:bottom w:val="none" w:sz="0" w:space="0" w:color="auto"/>
            <w:right w:val="none" w:sz="0" w:space="0" w:color="auto"/>
          </w:divBdr>
        </w:div>
        <w:div w:id="1585535004">
          <w:marLeft w:val="0"/>
          <w:marRight w:val="0"/>
          <w:marTop w:val="0"/>
          <w:marBottom w:val="0"/>
          <w:divBdr>
            <w:top w:val="none" w:sz="0" w:space="0" w:color="auto"/>
            <w:left w:val="none" w:sz="0" w:space="0" w:color="auto"/>
            <w:bottom w:val="none" w:sz="0" w:space="0" w:color="auto"/>
            <w:right w:val="none" w:sz="0" w:space="0" w:color="auto"/>
          </w:divBdr>
        </w:div>
        <w:div w:id="1079212756">
          <w:marLeft w:val="0"/>
          <w:marRight w:val="0"/>
          <w:marTop w:val="0"/>
          <w:marBottom w:val="0"/>
          <w:divBdr>
            <w:top w:val="none" w:sz="0" w:space="0" w:color="auto"/>
            <w:left w:val="none" w:sz="0" w:space="0" w:color="auto"/>
            <w:bottom w:val="none" w:sz="0" w:space="0" w:color="auto"/>
            <w:right w:val="none" w:sz="0" w:space="0" w:color="auto"/>
          </w:divBdr>
        </w:div>
        <w:div w:id="916091237">
          <w:marLeft w:val="0"/>
          <w:marRight w:val="0"/>
          <w:marTop w:val="0"/>
          <w:marBottom w:val="0"/>
          <w:divBdr>
            <w:top w:val="none" w:sz="0" w:space="0" w:color="auto"/>
            <w:left w:val="none" w:sz="0" w:space="0" w:color="auto"/>
            <w:bottom w:val="none" w:sz="0" w:space="0" w:color="auto"/>
            <w:right w:val="none" w:sz="0" w:space="0" w:color="auto"/>
          </w:divBdr>
        </w:div>
        <w:div w:id="1315064779">
          <w:marLeft w:val="0"/>
          <w:marRight w:val="0"/>
          <w:marTop w:val="0"/>
          <w:marBottom w:val="0"/>
          <w:divBdr>
            <w:top w:val="none" w:sz="0" w:space="0" w:color="auto"/>
            <w:left w:val="none" w:sz="0" w:space="0" w:color="auto"/>
            <w:bottom w:val="none" w:sz="0" w:space="0" w:color="auto"/>
            <w:right w:val="none" w:sz="0" w:space="0" w:color="auto"/>
          </w:divBdr>
        </w:div>
        <w:div w:id="1280263299">
          <w:marLeft w:val="0"/>
          <w:marRight w:val="0"/>
          <w:marTop w:val="0"/>
          <w:marBottom w:val="0"/>
          <w:divBdr>
            <w:top w:val="none" w:sz="0" w:space="0" w:color="auto"/>
            <w:left w:val="none" w:sz="0" w:space="0" w:color="auto"/>
            <w:bottom w:val="none" w:sz="0" w:space="0" w:color="auto"/>
            <w:right w:val="none" w:sz="0" w:space="0" w:color="auto"/>
          </w:divBdr>
        </w:div>
        <w:div w:id="1593663939">
          <w:marLeft w:val="0"/>
          <w:marRight w:val="0"/>
          <w:marTop w:val="0"/>
          <w:marBottom w:val="0"/>
          <w:divBdr>
            <w:top w:val="none" w:sz="0" w:space="0" w:color="auto"/>
            <w:left w:val="none" w:sz="0" w:space="0" w:color="auto"/>
            <w:bottom w:val="none" w:sz="0" w:space="0" w:color="auto"/>
            <w:right w:val="none" w:sz="0" w:space="0" w:color="auto"/>
          </w:divBdr>
        </w:div>
      </w:divsChild>
    </w:div>
    <w:div w:id="475268795">
      <w:bodyDiv w:val="1"/>
      <w:marLeft w:val="0"/>
      <w:marRight w:val="0"/>
      <w:marTop w:val="0"/>
      <w:marBottom w:val="0"/>
      <w:divBdr>
        <w:top w:val="none" w:sz="0" w:space="0" w:color="auto"/>
        <w:left w:val="none" w:sz="0" w:space="0" w:color="auto"/>
        <w:bottom w:val="none" w:sz="0" w:space="0" w:color="auto"/>
        <w:right w:val="none" w:sz="0" w:space="0" w:color="auto"/>
      </w:divBdr>
      <w:divsChild>
        <w:div w:id="1792698766">
          <w:marLeft w:val="0"/>
          <w:marRight w:val="0"/>
          <w:marTop w:val="0"/>
          <w:marBottom w:val="0"/>
          <w:divBdr>
            <w:top w:val="none" w:sz="0" w:space="0" w:color="auto"/>
            <w:left w:val="none" w:sz="0" w:space="0" w:color="auto"/>
            <w:bottom w:val="none" w:sz="0" w:space="0" w:color="auto"/>
            <w:right w:val="none" w:sz="0" w:space="0" w:color="auto"/>
          </w:divBdr>
        </w:div>
        <w:div w:id="280385587">
          <w:marLeft w:val="0"/>
          <w:marRight w:val="0"/>
          <w:marTop w:val="0"/>
          <w:marBottom w:val="0"/>
          <w:divBdr>
            <w:top w:val="none" w:sz="0" w:space="0" w:color="auto"/>
            <w:left w:val="none" w:sz="0" w:space="0" w:color="auto"/>
            <w:bottom w:val="none" w:sz="0" w:space="0" w:color="auto"/>
            <w:right w:val="none" w:sz="0" w:space="0" w:color="auto"/>
          </w:divBdr>
        </w:div>
        <w:div w:id="848564782">
          <w:marLeft w:val="0"/>
          <w:marRight w:val="0"/>
          <w:marTop w:val="0"/>
          <w:marBottom w:val="0"/>
          <w:divBdr>
            <w:top w:val="none" w:sz="0" w:space="0" w:color="auto"/>
            <w:left w:val="none" w:sz="0" w:space="0" w:color="auto"/>
            <w:bottom w:val="none" w:sz="0" w:space="0" w:color="auto"/>
            <w:right w:val="none" w:sz="0" w:space="0" w:color="auto"/>
          </w:divBdr>
        </w:div>
        <w:div w:id="2134715600">
          <w:marLeft w:val="0"/>
          <w:marRight w:val="0"/>
          <w:marTop w:val="0"/>
          <w:marBottom w:val="0"/>
          <w:divBdr>
            <w:top w:val="none" w:sz="0" w:space="0" w:color="auto"/>
            <w:left w:val="none" w:sz="0" w:space="0" w:color="auto"/>
            <w:bottom w:val="none" w:sz="0" w:space="0" w:color="auto"/>
            <w:right w:val="none" w:sz="0" w:space="0" w:color="auto"/>
          </w:divBdr>
        </w:div>
        <w:div w:id="1174106286">
          <w:marLeft w:val="0"/>
          <w:marRight w:val="0"/>
          <w:marTop w:val="0"/>
          <w:marBottom w:val="0"/>
          <w:divBdr>
            <w:top w:val="none" w:sz="0" w:space="0" w:color="auto"/>
            <w:left w:val="none" w:sz="0" w:space="0" w:color="auto"/>
            <w:bottom w:val="none" w:sz="0" w:space="0" w:color="auto"/>
            <w:right w:val="none" w:sz="0" w:space="0" w:color="auto"/>
          </w:divBdr>
        </w:div>
        <w:div w:id="1922567766">
          <w:marLeft w:val="0"/>
          <w:marRight w:val="0"/>
          <w:marTop w:val="0"/>
          <w:marBottom w:val="0"/>
          <w:divBdr>
            <w:top w:val="none" w:sz="0" w:space="0" w:color="auto"/>
            <w:left w:val="none" w:sz="0" w:space="0" w:color="auto"/>
            <w:bottom w:val="none" w:sz="0" w:space="0" w:color="auto"/>
            <w:right w:val="none" w:sz="0" w:space="0" w:color="auto"/>
          </w:divBdr>
        </w:div>
        <w:div w:id="395277708">
          <w:marLeft w:val="0"/>
          <w:marRight w:val="0"/>
          <w:marTop w:val="0"/>
          <w:marBottom w:val="0"/>
          <w:divBdr>
            <w:top w:val="none" w:sz="0" w:space="0" w:color="auto"/>
            <w:left w:val="none" w:sz="0" w:space="0" w:color="auto"/>
            <w:bottom w:val="none" w:sz="0" w:space="0" w:color="auto"/>
            <w:right w:val="none" w:sz="0" w:space="0" w:color="auto"/>
          </w:divBdr>
        </w:div>
      </w:divsChild>
    </w:div>
    <w:div w:id="576015185">
      <w:bodyDiv w:val="1"/>
      <w:marLeft w:val="0"/>
      <w:marRight w:val="0"/>
      <w:marTop w:val="0"/>
      <w:marBottom w:val="0"/>
      <w:divBdr>
        <w:top w:val="none" w:sz="0" w:space="0" w:color="auto"/>
        <w:left w:val="none" w:sz="0" w:space="0" w:color="auto"/>
        <w:bottom w:val="none" w:sz="0" w:space="0" w:color="auto"/>
        <w:right w:val="none" w:sz="0" w:space="0" w:color="auto"/>
      </w:divBdr>
    </w:div>
    <w:div w:id="644622470">
      <w:bodyDiv w:val="1"/>
      <w:marLeft w:val="0"/>
      <w:marRight w:val="0"/>
      <w:marTop w:val="0"/>
      <w:marBottom w:val="0"/>
      <w:divBdr>
        <w:top w:val="none" w:sz="0" w:space="0" w:color="auto"/>
        <w:left w:val="none" w:sz="0" w:space="0" w:color="auto"/>
        <w:bottom w:val="none" w:sz="0" w:space="0" w:color="auto"/>
        <w:right w:val="none" w:sz="0" w:space="0" w:color="auto"/>
      </w:divBdr>
    </w:div>
    <w:div w:id="677931659">
      <w:bodyDiv w:val="1"/>
      <w:marLeft w:val="0"/>
      <w:marRight w:val="0"/>
      <w:marTop w:val="0"/>
      <w:marBottom w:val="0"/>
      <w:divBdr>
        <w:top w:val="none" w:sz="0" w:space="0" w:color="auto"/>
        <w:left w:val="none" w:sz="0" w:space="0" w:color="auto"/>
        <w:bottom w:val="none" w:sz="0" w:space="0" w:color="auto"/>
        <w:right w:val="none" w:sz="0" w:space="0" w:color="auto"/>
      </w:divBdr>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835462459">
      <w:bodyDiv w:val="1"/>
      <w:marLeft w:val="0"/>
      <w:marRight w:val="0"/>
      <w:marTop w:val="0"/>
      <w:marBottom w:val="0"/>
      <w:divBdr>
        <w:top w:val="none" w:sz="0" w:space="0" w:color="auto"/>
        <w:left w:val="none" w:sz="0" w:space="0" w:color="auto"/>
        <w:bottom w:val="none" w:sz="0" w:space="0" w:color="auto"/>
        <w:right w:val="none" w:sz="0" w:space="0" w:color="auto"/>
      </w:divBdr>
      <w:divsChild>
        <w:div w:id="1571309477">
          <w:marLeft w:val="0"/>
          <w:marRight w:val="0"/>
          <w:marTop w:val="0"/>
          <w:marBottom w:val="0"/>
          <w:divBdr>
            <w:top w:val="none" w:sz="0" w:space="0" w:color="auto"/>
            <w:left w:val="none" w:sz="0" w:space="0" w:color="auto"/>
            <w:bottom w:val="none" w:sz="0" w:space="0" w:color="auto"/>
            <w:right w:val="none" w:sz="0" w:space="0" w:color="auto"/>
          </w:divBdr>
        </w:div>
        <w:div w:id="810440021">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865603211">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989597647">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6326980">
      <w:bodyDiv w:val="1"/>
      <w:marLeft w:val="0"/>
      <w:marRight w:val="0"/>
      <w:marTop w:val="0"/>
      <w:marBottom w:val="0"/>
      <w:divBdr>
        <w:top w:val="none" w:sz="0" w:space="0" w:color="auto"/>
        <w:left w:val="none" w:sz="0" w:space="0" w:color="auto"/>
        <w:bottom w:val="none" w:sz="0" w:space="0" w:color="auto"/>
        <w:right w:val="none" w:sz="0" w:space="0" w:color="auto"/>
      </w:divBdr>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551529414">
      <w:bodyDiv w:val="1"/>
      <w:marLeft w:val="0"/>
      <w:marRight w:val="0"/>
      <w:marTop w:val="0"/>
      <w:marBottom w:val="0"/>
      <w:divBdr>
        <w:top w:val="none" w:sz="0" w:space="0" w:color="auto"/>
        <w:left w:val="none" w:sz="0" w:space="0" w:color="auto"/>
        <w:bottom w:val="none" w:sz="0" w:space="0" w:color="auto"/>
        <w:right w:val="none" w:sz="0" w:space="0" w:color="auto"/>
      </w:divBdr>
      <w:divsChild>
        <w:div w:id="626204905">
          <w:marLeft w:val="0"/>
          <w:marRight w:val="0"/>
          <w:marTop w:val="0"/>
          <w:marBottom w:val="0"/>
          <w:divBdr>
            <w:top w:val="none" w:sz="0" w:space="0" w:color="auto"/>
            <w:left w:val="none" w:sz="0" w:space="0" w:color="auto"/>
            <w:bottom w:val="none" w:sz="0" w:space="0" w:color="auto"/>
            <w:right w:val="none" w:sz="0" w:space="0" w:color="auto"/>
          </w:divBdr>
        </w:div>
        <w:div w:id="524099081">
          <w:marLeft w:val="0"/>
          <w:marRight w:val="0"/>
          <w:marTop w:val="0"/>
          <w:marBottom w:val="0"/>
          <w:divBdr>
            <w:top w:val="none" w:sz="0" w:space="0" w:color="auto"/>
            <w:left w:val="none" w:sz="0" w:space="0" w:color="auto"/>
            <w:bottom w:val="none" w:sz="0" w:space="0" w:color="auto"/>
            <w:right w:val="none" w:sz="0" w:space="0" w:color="auto"/>
          </w:divBdr>
        </w:div>
      </w:divsChild>
    </w:div>
    <w:div w:id="1752506881">
      <w:bodyDiv w:val="1"/>
      <w:marLeft w:val="0"/>
      <w:marRight w:val="0"/>
      <w:marTop w:val="0"/>
      <w:marBottom w:val="0"/>
      <w:divBdr>
        <w:top w:val="none" w:sz="0" w:space="0" w:color="auto"/>
        <w:left w:val="none" w:sz="0" w:space="0" w:color="auto"/>
        <w:bottom w:val="none" w:sz="0" w:space="0" w:color="auto"/>
        <w:right w:val="none" w:sz="0" w:space="0" w:color="auto"/>
      </w:divBdr>
    </w:div>
    <w:div w:id="1772582549">
      <w:bodyDiv w:val="1"/>
      <w:marLeft w:val="0"/>
      <w:marRight w:val="0"/>
      <w:marTop w:val="0"/>
      <w:marBottom w:val="0"/>
      <w:divBdr>
        <w:top w:val="none" w:sz="0" w:space="0" w:color="auto"/>
        <w:left w:val="none" w:sz="0" w:space="0" w:color="auto"/>
        <w:bottom w:val="none" w:sz="0" w:space="0" w:color="auto"/>
        <w:right w:val="none" w:sz="0" w:space="0" w:color="auto"/>
      </w:divBdr>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 w:id="1955163724">
      <w:bodyDiv w:val="1"/>
      <w:marLeft w:val="0"/>
      <w:marRight w:val="0"/>
      <w:marTop w:val="0"/>
      <w:marBottom w:val="0"/>
      <w:divBdr>
        <w:top w:val="none" w:sz="0" w:space="0" w:color="auto"/>
        <w:left w:val="none" w:sz="0" w:space="0" w:color="auto"/>
        <w:bottom w:val="none" w:sz="0" w:space="0" w:color="auto"/>
        <w:right w:val="none" w:sz="0" w:space="0" w:color="auto"/>
      </w:divBdr>
      <w:divsChild>
        <w:div w:id="803429342">
          <w:marLeft w:val="0"/>
          <w:marRight w:val="0"/>
          <w:marTop w:val="0"/>
          <w:marBottom w:val="0"/>
          <w:divBdr>
            <w:top w:val="none" w:sz="0" w:space="0" w:color="auto"/>
            <w:left w:val="none" w:sz="0" w:space="0" w:color="auto"/>
            <w:bottom w:val="none" w:sz="0" w:space="0" w:color="auto"/>
            <w:right w:val="none" w:sz="0" w:space="0" w:color="auto"/>
          </w:divBdr>
        </w:div>
        <w:div w:id="2013950763">
          <w:marLeft w:val="0"/>
          <w:marRight w:val="0"/>
          <w:marTop w:val="0"/>
          <w:marBottom w:val="0"/>
          <w:divBdr>
            <w:top w:val="none" w:sz="0" w:space="0" w:color="auto"/>
            <w:left w:val="none" w:sz="0" w:space="0" w:color="auto"/>
            <w:bottom w:val="none" w:sz="0" w:space="0" w:color="auto"/>
            <w:right w:val="none" w:sz="0" w:space="0" w:color="auto"/>
          </w:divBdr>
        </w:div>
      </w:divsChild>
    </w:div>
    <w:div w:id="2032366898">
      <w:bodyDiv w:val="1"/>
      <w:marLeft w:val="0"/>
      <w:marRight w:val="0"/>
      <w:marTop w:val="0"/>
      <w:marBottom w:val="0"/>
      <w:divBdr>
        <w:top w:val="none" w:sz="0" w:space="0" w:color="auto"/>
        <w:left w:val="none" w:sz="0" w:space="0" w:color="auto"/>
        <w:bottom w:val="none" w:sz="0" w:space="0" w:color="auto"/>
        <w:right w:val="none" w:sz="0" w:space="0" w:color="auto"/>
      </w:divBdr>
    </w:div>
    <w:div w:id="2059745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highlandcpp.org.uk/mid-ross-community-partnership.html" TargetMode="External"/><Relationship Id="rId6" Type="http://schemas.openxmlformats.org/officeDocument/2006/relationships/hyperlink" Target="https://www.highland.gov.uk/info/591/council_and_government/369/community_planni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2004</Words>
  <Characters>11428</Characters>
  <Application>Microsoft Macintosh Word</Application>
  <DocSecurity>0</DocSecurity>
  <Lines>95</Lines>
  <Paragraphs>22</Paragraphs>
  <ScaleCrop>false</ScaleCrop>
  <Company/>
  <LinksUpToDate>false</LinksUpToDate>
  <CharactersWithSpaces>14034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Julian  Paren</cp:lastModifiedBy>
  <cp:revision>12</cp:revision>
  <cp:lastPrinted>2021-04-28T21:37:00Z</cp:lastPrinted>
  <dcterms:created xsi:type="dcterms:W3CDTF">2021-10-10T12:30:00Z</dcterms:created>
  <dcterms:modified xsi:type="dcterms:W3CDTF">2021-10-19T19:37:00Z</dcterms:modified>
</cp:coreProperties>
</file>